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szCs w:val="24"/>
        </w:rPr>
        <w:id w:val="-344707363"/>
        <w:docPartObj>
          <w:docPartGallery w:val="Cover Pages"/>
          <w:docPartUnique/>
        </w:docPartObj>
      </w:sdtPr>
      <w:sdtEndPr>
        <w:rPr>
          <w:color w:val="000000"/>
        </w:rPr>
      </w:sdtEndPr>
      <w:sdtContent>
        <w:p w:rsidR="00C557B6" w:rsidRPr="00072E51" w:rsidRDefault="00C557B6" w:rsidP="00072E51">
          <w:pPr>
            <w:rPr>
              <w:szCs w:val="24"/>
            </w:rPr>
          </w:pPr>
        </w:p>
        <w:p w:rsidR="00C557B6" w:rsidRPr="00072E51" w:rsidRDefault="00F03BBB" w:rsidP="00072E51">
          <w:pPr>
            <w:rPr>
              <w:szCs w:val="24"/>
            </w:rPr>
          </w:pPr>
          <w:r w:rsidRPr="00072E51">
            <w:rPr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60288" behindDoc="1" locked="0" layoutInCell="1" allowOverlap="1" wp14:anchorId="50CA02CF" wp14:editId="70DA8D92">
                    <wp:simplePos x="0" y="0"/>
                    <wp:positionH relativeFrom="margin">
                      <wp:align>center</wp:align>
                    </wp:positionH>
                    <wp:positionV relativeFrom="margin">
                      <wp:posOffset>512445</wp:posOffset>
                    </wp:positionV>
                    <wp:extent cx="6600825" cy="4905375"/>
                    <wp:effectExtent l="0" t="0" r="9525" b="9525"/>
                    <wp:wrapNone/>
                    <wp:docPr id="382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600825" cy="4905375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style>
                            <a:lnRef idx="0">
                              <a:scrgbClr r="0" g="0" b="0"/>
                            </a:lnRef>
                            <a:fillRef idx="1003">
                              <a:schemeClr val="dk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84"/>
                                    <w:szCs w:val="72"/>
                                  </w:rPr>
                                  <w:alias w:val="Title"/>
                                  <w:id w:val="-1530789165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:rsidR="00D60644" w:rsidRDefault="00D60644">
                                    <w:pPr>
                                      <w:pStyle w:val="NoSpacing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84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84"/>
                                        <w:szCs w:val="72"/>
                                      </w:rPr>
                                      <w:t>CHARLOTTE BEVERAGE COMPANY: BUSINESS PLAN REPORT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28600" tIns="45720" rIns="1371600" bIns="9144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Rectangle 6" o:spid="_x0000_s1026" style="position:absolute;margin-left:0;margin-top:40.35pt;width:519.75pt;height:386.25pt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" fillcolor="red" stroked="f">
                    <v:textbox inset="18pt,,108pt,7.2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84"/>
                              <w:szCs w:val="72"/>
                            </w:rPr>
                            <w:alias w:val="Title"/>
                            <w:id w:val="-1530789165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D60644" w:rsidRDefault="00D60644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84"/>
                                  <w:szCs w:val="72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84"/>
                                  <w:szCs w:val="72"/>
                                </w:rPr>
                                <w:t>CHARLOTTE BEVERAGE COMPANY: BUSINESS PLAN REPORT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  <w:p w:rsidR="00C557B6" w:rsidRPr="00072E51" w:rsidRDefault="00C557B6" w:rsidP="00072E51">
          <w:pPr>
            <w:rPr>
              <w:szCs w:val="24"/>
            </w:rPr>
          </w:pPr>
        </w:p>
        <w:p w:rsidR="00C557B6" w:rsidRPr="00072E51" w:rsidRDefault="00C557B6" w:rsidP="00072E51">
          <w:pPr>
            <w:rPr>
              <w:szCs w:val="24"/>
            </w:rPr>
          </w:pPr>
        </w:p>
        <w:p w:rsidR="00C557B6" w:rsidRPr="00072E51" w:rsidRDefault="00D60644" w:rsidP="00072E51">
          <w:pPr>
            <w:spacing w:after="200"/>
            <w:rPr>
              <w:color w:val="000000"/>
              <w:szCs w:val="24"/>
            </w:rPr>
          </w:pPr>
          <w:r w:rsidRPr="00072E51">
            <w:rPr>
              <w:noProof/>
              <w:szCs w:val="24"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0A6724CB" wp14:editId="31FB2D01">
                    <wp:simplePos x="0" y="0"/>
                    <wp:positionH relativeFrom="page">
                      <wp:posOffset>6200775</wp:posOffset>
                    </wp:positionH>
                    <wp:positionV relativeFrom="page">
                      <wp:posOffset>5386705</wp:posOffset>
                    </wp:positionV>
                    <wp:extent cx="740410" cy="777240"/>
                    <wp:effectExtent l="635" t="0" r="3175" b="3175"/>
                    <wp:wrapNone/>
                    <wp:docPr id="389" name="Group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rot="5400000">
                              <a:off x="0" y="0"/>
                              <a:ext cx="740410" cy="777240"/>
                              <a:chOff x="10217" y="9410"/>
                              <a:chExt cx="1565" cy="590"/>
                            </a:xfrm>
                          </wpg:grpSpPr>
                          <wps:wsp>
                            <wps:cNvPr id="390" name="AutoShape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100" y="9410"/>
                                <a:ext cx="682" cy="590"/>
                              </a:xfrm>
                              <a:prstGeom prst="chevron">
                                <a:avLst>
                                  <a:gd name="adj" fmla="val 60312"/>
                                </a:avLst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1" name="AutoShap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9" y="9410"/>
                                <a:ext cx="682" cy="590"/>
                              </a:xfrm>
                              <a:prstGeom prst="chevron">
                                <a:avLst>
                                  <a:gd name="adj" fmla="val 60312"/>
                                </a:avLst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2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217" y="9410"/>
                                <a:ext cx="682" cy="590"/>
                              </a:xfrm>
                              <a:prstGeom prst="chevron">
                                <a:avLst>
                                  <a:gd name="adj" fmla="val 57613"/>
                                </a:avLst>
                              </a:prstGeom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Group 7" o:spid="_x0000_s1026" style="position:absolute;margin-left:488.25pt;margin-top:424.15pt;width:58.3pt;height:61.2pt;rotation:90;z-index:251661312;mso-position-horizontal-relative:page;mso-position-vertical-relative:page;mso-width-relative:margin;mso-height-relative:margin" coordorigin="10217,9410" coordsize="1565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">
                    <v:shapetype id="_x0000_t55" coordsize="21600,21600" o:spt="55" adj="16200" path="m@0,l,0@1,10800,,21600@0,21600,21600,10800xe">
                      <v:stroke joinstyle="miter"/>
                      <v:formulas>
                        <v:f eqn="val #0"/>
                        <v:f eqn="sum 21600 0 @0"/>
                        <v:f eqn="prod #0 1 2"/>
                      </v:formulas>
                      <v:path o:connecttype="custom" o:connectlocs="@2,0;@1,10800;@2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AutoShape 8" o:spid="_x0000_s1027" type="#_x0000_t55" style="position:absolute;left:11100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xSq8MA&#10;AADcAAAADwAAAGRycy9kb3ducmV2LnhtbERPy4rCMBTdD/gP4QruxlQF0Y5RxGHUhYgvGJeX5k7b&#10;sbmpTaz1781CcHk478msMYWoqXK5ZQW9bgSCOLE651TB6fjzOQLhPLLGwjIpeJCD2bT1McFY2zvv&#10;qT74VIQQdjEqyLwvYyldkpFB17UlceD+bGXQB1ilUld4D+GmkP0oGkqDOYeGDEtaZJRcDjej4P+7&#10;yM+L+fU43NZnvfrd9a/7zVKpTruZf4Hw1Pi3+OVeawWDcZgfzoQjIK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xSq8MAAADcAAAADwAAAAAAAAAAAAAAAACYAgAAZHJzL2Rv&#10;d25yZXYueG1sUEsFBgAAAAAEAAQA9QAAAIgDAAAAAA==&#10;" adj="10330" fillcolor="#c4bc96 [2414]" stroked="f" strokecolor="white"/>
                    <v:shape id="AutoShape 9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bpZcQA&#10;AADcAAAADwAAAGRycy9kb3ducmV2LnhtbESPT4vCMBTE74LfIbwFb5qq4J+uaRFhwVtZ9eDx2bxt&#10;yzYvtcnW6qffCILHYWZ+w2zS3tSio9ZVlhVMJxEI4tzqigsFp+PXeAXCeWSNtWVScCcHaTIcbDDW&#10;9sbf1B18IQKEXYwKSu+bWEqXl2TQTWxDHLwf2xr0QbaF1C3eAtzUchZFC2mw4rBQYkO7kvLfw59R&#10;kHUr12TnC1+v2X6bodPLx26t1Oij336C8NT7d/jV3msF8/UUnmfCEZDJ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m6WXEAAAA3AAAAA8AAAAAAAAAAAAAAAAAmAIAAGRycy9k&#10;b3ducmV2LnhtbFBLBQYAAAAABAAEAPUAAACJAwAAAAA=&#10;" adj="10330" fillcolor="#938953 [1614]" stroked="f" strokecolor="white"/>
                    <v:shape id="AutoShape 10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isN8YA&#10;AADcAAAADwAAAGRycy9kb3ducmV2LnhtbESPQWvCQBSE74L/YXmFXkQ3RqptdBUpBHoQitHS6yP7&#10;TGKzb2N2q/Hfu4LgcZiZb5jFqjO1OFPrKssKxqMIBHFudcWFgv0uHb6DcB5ZY22ZFFzJwWrZ7y0w&#10;0fbCWzpnvhABwi5BBaX3TSKly0sy6Ea2IQ7ewbYGfZBtIXWLlwA3tYyjaCoNVhwWSmzos6T8L/s3&#10;CuIsnu2+36ZX/3s4bn9OgzzV6Uap15duPQfhqfPP8KP9pRVMPmK4nwlH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isN8YAAADcAAAADwAAAAAAAAAAAAAAAACYAgAAZHJz&#10;L2Rvd25yZXYueG1sUEsFBgAAAAAEAAQA9QAAAIsDAAAAAA==&#10;" adj="10834" fillcolor="#484329 [814]" stroked="f" strokecolor="white"/>
                    <w10:wrap anchorx="page" anchory="page"/>
                  </v:group>
                </w:pict>
              </mc:Fallback>
            </mc:AlternateContent>
          </w:r>
          <w:r w:rsidR="00A8227E" w:rsidRPr="00072E51">
            <w:rPr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B761A18" wp14:editId="4CD3CE87">
                    <wp:simplePos x="0" y="0"/>
                    <wp:positionH relativeFrom="margin">
                      <wp:posOffset>2733675</wp:posOffset>
                    </wp:positionH>
                    <wp:positionV relativeFrom="margin">
                      <wp:posOffset>6953250</wp:posOffset>
                    </wp:positionV>
                    <wp:extent cx="3152775" cy="1676400"/>
                    <wp:effectExtent l="0" t="0" r="9525" b="0"/>
                    <wp:wrapNone/>
                    <wp:docPr id="386" name="Text Box 38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152775" cy="1676400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 w:val="0"/>
                                    <w:color w:val="1F497D" w:themeColor="text2"/>
                                    <w:spacing w:val="60"/>
                                    <w:sz w:val="20"/>
                                  </w:rPr>
                                  <w:alias w:val="Company"/>
                                  <w:id w:val="1250237355"/>
                                  <w:showingPlcHdr/>
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<w:text/>
                                </w:sdtPr>
                                <w:sdtContent>
                                  <w:p w:rsidR="00D60644" w:rsidRDefault="00D60644">
                                    <w:pPr>
                                      <w:suppressOverlap/>
                                      <w:jc w:val="right"/>
                                      <w:rPr>
                                        <w:b/>
                                        <w:bCs w:val="0"/>
                                        <w:color w:val="1F497D" w:themeColor="text2"/>
                                        <w:spacing w:val="60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bCs w:val="0"/>
                                        <w:color w:val="1F497D" w:themeColor="text2"/>
                                        <w:spacing w:val="60"/>
                                        <w:sz w:val="20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:rsidR="00D60644" w:rsidRDefault="00D60644">
                                <w:pPr>
                                  <w:suppressOverlap/>
                                  <w:jc w:val="right"/>
                                  <w:rPr>
                                    <w:b/>
                                    <w:bCs w:val="0"/>
                                    <w:color w:val="1F497D" w:themeColor="text2"/>
                                    <w:spacing w:val="60"/>
                                    <w:sz w:val="20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bCs w:val="0"/>
                                      <w:color w:val="1F497D" w:themeColor="text2"/>
                                      <w:spacing w:val="60"/>
                                      <w:sz w:val="20"/>
                                    </w:rPr>
                                    <w:alias w:val="Address"/>
                                    <w:id w:val="-883020886"/>
                                    <w:dataBinding w:prefixMappings="xmlns:ns0='http://schemas.microsoft.com/office/2006/coverPageProps'" w:xpath="/ns0:CoverPageProperties[1]/ns0:CompanyAddress[1]" w:storeItemID="{55AF091B-3C7A-41E3-B477-F2FDAA23CFDA}"/>
                                    <w:text w:multiLine="1"/>
                                  </w:sdtPr>
                                  <w:sdtContent>
                                    <w:r>
                                      <w:rPr>
                                        <w:b/>
                                        <w:bCs w:val="0"/>
                                        <w:color w:val="1F497D" w:themeColor="text2"/>
                                        <w:spacing w:val="60"/>
                                        <w:sz w:val="20"/>
                                      </w:rPr>
                                      <w:t>3936CorporationCir, NC-29216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b/>
                                    <w:bCs w:val="0"/>
                                    <w:color w:val="1F497D" w:themeColor="text2"/>
                                    <w:spacing w:val="60"/>
                                    <w:sz w:val="20"/>
                                  </w:rPr>
                                  <w:alias w:val="Phone"/>
                                  <w:id w:val="1595358258"/>
                                  <w:dataBinding w:prefixMappings="xmlns:ns0='http://schemas.microsoft.com/office/2006/coverPageProps'" w:xpath="/ns0:CoverPageProperties[1]/ns0:CompanyPhone[1]" w:storeItemID="{55AF091B-3C7A-41E3-B477-F2FDAA23CFDA}"/>
                                  <w:text/>
                                </w:sdtPr>
                                <w:sdtContent>
                                  <w:p w:rsidR="00D60644" w:rsidRDefault="00D60644">
                                    <w:pPr>
                                      <w:suppressOverlap/>
                                      <w:jc w:val="right"/>
                                      <w:rPr>
                                        <w:b/>
                                        <w:bCs w:val="0"/>
                                        <w:color w:val="1F497D" w:themeColor="text2"/>
                                        <w:spacing w:val="60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bCs w:val="0"/>
                                        <w:color w:val="1F497D" w:themeColor="text2"/>
                                        <w:spacing w:val="60"/>
                                        <w:sz w:val="20"/>
                                      </w:rPr>
                                      <w:t>+1 773-325-1998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b/>
                                    <w:bCs w:val="0"/>
                                    <w:color w:val="1F497D" w:themeColor="text2"/>
                                    <w:spacing w:val="60"/>
                                    <w:sz w:val="20"/>
                                  </w:rPr>
                                  <w:alias w:val="Fax"/>
                                  <w:id w:val="-1845625234"/>
                                  <w:dataBinding w:prefixMappings="xmlns:ns0='http://schemas.microsoft.com/office/2006/coverPageProps'" w:xpath="/ns0:CoverPageProperties[1]/ns0:CompanyFax[1]" w:storeItemID="{55AF091B-3C7A-41E3-B477-F2FDAA23CFDA}"/>
                                  <w:text/>
                                </w:sdtPr>
                                <w:sdtContent>
                                  <w:p w:rsidR="00D60644" w:rsidRDefault="00D60644">
                                    <w:pPr>
                                      <w:suppressOverlap/>
                                      <w:jc w:val="right"/>
                                      <w:rPr>
                                        <w:b/>
                                        <w:bCs w:val="0"/>
                                        <w:color w:val="1F497D" w:themeColor="text2"/>
                                        <w:spacing w:val="60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bCs w:val="0"/>
                                        <w:color w:val="1F497D" w:themeColor="text2"/>
                                        <w:spacing w:val="60"/>
                                        <w:sz w:val="20"/>
                                      </w:rPr>
                                      <w:t>312-456-1844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b/>
                                    <w:bCs w:val="0"/>
                                    <w:color w:val="1F497D" w:themeColor="text2"/>
                                    <w:spacing w:val="60"/>
                                    <w:sz w:val="20"/>
                                  </w:rPr>
                                  <w:alias w:val="Date"/>
                                  <w:id w:val="614341169"/>
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<w:date w:fullDate="2019-07-01T00:00:00Z">
                                    <w:dateFormat w:val="dd-MMM-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:rsidR="00D60644" w:rsidRDefault="00D60644">
                                    <w:pPr>
                                      <w:suppressOverlap/>
                                      <w:jc w:val="right"/>
                                      <w:rPr>
                                        <w:b/>
                                        <w:bCs w:val="0"/>
                                        <w:color w:val="1F497D" w:themeColor="text2"/>
                                        <w:spacing w:val="60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bCs w:val="0"/>
                                        <w:color w:val="1F497D" w:themeColor="text2"/>
                                        <w:spacing w:val="60"/>
                                        <w:sz w:val="20"/>
                                      </w:rPr>
                                      <w:t>01-Jul-19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91440" rIns="91440" bIns="9144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86" o:spid="_x0000_s1027" type="#_x0000_t202" style="position:absolute;margin-left:215.25pt;margin-top:547.5pt;width:248.25pt;height:13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" fillcolor="#00b050" stroked="f" strokeweight=".5pt">
                    <v:textbox inset=",7.2pt,,7.2pt">
                      <w:txbxContent>
                        <w:sdt>
                          <w:sdtPr>
                            <w:rPr>
                              <w:b/>
                              <w:bCs w:val="0"/>
                              <w:color w:val="1F497D" w:themeColor="text2"/>
                              <w:spacing w:val="60"/>
                              <w:sz w:val="20"/>
                            </w:rPr>
                            <w:alias w:val="Company"/>
                            <w:id w:val="1250237355"/>
                            <w:showingPlcHdr/>
                            <w:dataBinding w:prefixMappings="xmlns:ns0='http://schemas.openxmlformats.org/officeDocument/2006/extended-properties'" w:xpath="/ns0:Properties[1]/ns0:Company[1]" w:storeItemID="{6668398D-A668-4E3E-A5EB-62B293D839F1}"/>
                            <w:text/>
                          </w:sdtPr>
                          <w:sdtContent>
                            <w:p w:rsidR="00D60644" w:rsidRDefault="00D60644">
                              <w:pPr>
                                <w:suppressOverlap/>
                                <w:jc w:val="right"/>
                                <w:rPr>
                                  <w:b/>
                                  <w:bCs w:val="0"/>
                                  <w:color w:val="1F497D" w:themeColor="text2"/>
                                  <w:spacing w:val="6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bCs w:val="0"/>
                                  <w:color w:val="1F497D" w:themeColor="text2"/>
                                  <w:spacing w:val="60"/>
                                  <w:sz w:val="2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:rsidR="00D60644" w:rsidRDefault="00D60644">
                          <w:pPr>
                            <w:suppressOverlap/>
                            <w:jc w:val="right"/>
                            <w:rPr>
                              <w:b/>
                              <w:bCs w:val="0"/>
                              <w:color w:val="1F497D" w:themeColor="text2"/>
                              <w:spacing w:val="60"/>
                              <w:sz w:val="20"/>
                            </w:rPr>
                          </w:pPr>
                          <w:sdt>
                            <w:sdtPr>
                              <w:rPr>
                                <w:b/>
                                <w:bCs w:val="0"/>
                                <w:color w:val="1F497D" w:themeColor="text2"/>
                                <w:spacing w:val="60"/>
                                <w:sz w:val="20"/>
                              </w:rPr>
                              <w:alias w:val="Address"/>
                              <w:id w:val="-883020886"/>
                              <w:dataBinding w:prefixMappings="xmlns:ns0='http://schemas.microsoft.com/office/2006/coverPageProps'" w:xpath="/ns0:CoverPageProperties[1]/ns0:CompanyAddress[1]" w:storeItemID="{55AF091B-3C7A-41E3-B477-F2FDAA23CFDA}"/>
                              <w:text w:multiLine="1"/>
                            </w:sdtPr>
                            <w:sdtContent>
                              <w:r>
                                <w:rPr>
                                  <w:b/>
                                  <w:bCs w:val="0"/>
                                  <w:color w:val="1F497D" w:themeColor="text2"/>
                                  <w:spacing w:val="60"/>
                                  <w:sz w:val="20"/>
                                </w:rPr>
                                <w:t>3936CorporationCir, NC-29216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b/>
                              <w:bCs w:val="0"/>
                              <w:color w:val="1F497D" w:themeColor="text2"/>
                              <w:spacing w:val="60"/>
                              <w:sz w:val="20"/>
                            </w:rPr>
                            <w:alias w:val="Phone"/>
                            <w:id w:val="1595358258"/>
                            <w:dataBinding w:prefixMappings="xmlns:ns0='http://schemas.microsoft.com/office/2006/coverPageProps'" w:xpath="/ns0:CoverPageProperties[1]/ns0:CompanyPhone[1]" w:storeItemID="{55AF091B-3C7A-41E3-B477-F2FDAA23CFDA}"/>
                            <w:text/>
                          </w:sdtPr>
                          <w:sdtContent>
                            <w:p w:rsidR="00D60644" w:rsidRDefault="00D60644">
                              <w:pPr>
                                <w:suppressOverlap/>
                                <w:jc w:val="right"/>
                                <w:rPr>
                                  <w:b/>
                                  <w:bCs w:val="0"/>
                                  <w:color w:val="1F497D" w:themeColor="text2"/>
                                  <w:spacing w:val="6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bCs w:val="0"/>
                                  <w:color w:val="1F497D" w:themeColor="text2"/>
                                  <w:spacing w:val="60"/>
                                  <w:sz w:val="20"/>
                                </w:rPr>
                                <w:t>+1 773-325-1998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b/>
                              <w:bCs w:val="0"/>
                              <w:color w:val="1F497D" w:themeColor="text2"/>
                              <w:spacing w:val="60"/>
                              <w:sz w:val="20"/>
                            </w:rPr>
                            <w:alias w:val="Fax"/>
                            <w:id w:val="-1845625234"/>
                            <w:dataBinding w:prefixMappings="xmlns:ns0='http://schemas.microsoft.com/office/2006/coverPageProps'" w:xpath="/ns0:CoverPageProperties[1]/ns0:CompanyFax[1]" w:storeItemID="{55AF091B-3C7A-41E3-B477-F2FDAA23CFDA}"/>
                            <w:text/>
                          </w:sdtPr>
                          <w:sdtContent>
                            <w:p w:rsidR="00D60644" w:rsidRDefault="00D60644">
                              <w:pPr>
                                <w:suppressOverlap/>
                                <w:jc w:val="right"/>
                                <w:rPr>
                                  <w:b/>
                                  <w:bCs w:val="0"/>
                                  <w:color w:val="1F497D" w:themeColor="text2"/>
                                  <w:spacing w:val="6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bCs w:val="0"/>
                                  <w:color w:val="1F497D" w:themeColor="text2"/>
                                  <w:spacing w:val="60"/>
                                  <w:sz w:val="20"/>
                                </w:rPr>
                                <w:t>312-456-1844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b/>
                              <w:bCs w:val="0"/>
                              <w:color w:val="1F497D" w:themeColor="text2"/>
                              <w:spacing w:val="60"/>
                              <w:sz w:val="20"/>
                            </w:rPr>
                            <w:alias w:val="Date"/>
                            <w:id w:val="614341169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19-07-01T00:00:00Z">
                              <w:dateFormat w:val="dd-MMM-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D60644" w:rsidRDefault="00D60644">
                              <w:pPr>
                                <w:suppressOverlap/>
                                <w:jc w:val="right"/>
                                <w:rPr>
                                  <w:b/>
                                  <w:bCs w:val="0"/>
                                  <w:color w:val="1F497D" w:themeColor="text2"/>
                                  <w:spacing w:val="6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bCs w:val="0"/>
                                  <w:color w:val="1F497D" w:themeColor="text2"/>
                                  <w:spacing w:val="60"/>
                                  <w:sz w:val="20"/>
                                </w:rPr>
                                <w:t>01-Jul-19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3321AA" w:rsidRPr="00072E51">
            <w:rPr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74A6F9A4" wp14:editId="44C3F84C">
                    <wp:simplePos x="0" y="0"/>
                    <wp:positionH relativeFrom="margin">
                      <wp:posOffset>-428625</wp:posOffset>
                    </wp:positionH>
                    <wp:positionV relativeFrom="margin">
                      <wp:posOffset>5419725</wp:posOffset>
                    </wp:positionV>
                    <wp:extent cx="6671310" cy="3417570"/>
                    <wp:effectExtent l="0" t="0" r="0" b="0"/>
                    <wp:wrapNone/>
                    <wp:docPr id="388" name="Rectangle 38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71310" cy="341757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Rectangle 388" o:spid="_x0000_s1026" style="position:absolute;margin-left:-33.75pt;margin-top:426.75pt;width:525.3pt;height:269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" fillcolor="white [2577]" stroked="f" strokeweight="2pt">
                    <v:fill color2="#4c4c4c [961]" rotate="t" focusposition=".5,.5" focussize="" focus="100%" type="gradientRadial"/>
                    <w10:wrap anchorx="margin" anchory="margin"/>
                  </v:rect>
                </w:pict>
              </mc:Fallback>
            </mc:AlternateContent>
          </w:r>
          <w:r w:rsidR="00491663" w:rsidRPr="00072E51">
            <w:rPr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2D194EDB" wp14:editId="3EF2F9D5">
                    <wp:simplePos x="0" y="0"/>
                    <wp:positionH relativeFrom="margin">
                      <wp:posOffset>-219075</wp:posOffset>
                    </wp:positionH>
                    <wp:positionV relativeFrom="margin">
                      <wp:posOffset>5534025</wp:posOffset>
                    </wp:positionV>
                    <wp:extent cx="3133725" cy="838200"/>
                    <wp:effectExtent l="0" t="0" r="0" b="0"/>
                    <wp:wrapNone/>
                    <wp:docPr id="387" name="Text Box 38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133725" cy="838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1F497D" w:themeColor="text2"/>
                                    <w:sz w:val="40"/>
                                    <w:szCs w:val="40"/>
                                  </w:rPr>
                                  <w:alias w:val="Author"/>
                                  <w:id w:val="-745880589"/>
                                  <w:showingPlcHdr/>
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<w:text/>
                                </w:sdtPr>
                                <w:sdtContent>
                                  <w:p w:rsidR="00D60644" w:rsidRDefault="00D60644">
                                    <w:pPr>
                                      <w:suppressOverlap/>
                                      <w:rPr>
                                        <w:rFonts w:asciiTheme="majorHAnsi" w:eastAsiaTheme="majorEastAsia" w:hAnsiTheme="majorHAnsi" w:cstheme="majorBidi"/>
                                        <w:color w:val="1F497D" w:themeColor="text2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1F497D" w:themeColor="text2"/>
                                        <w:sz w:val="40"/>
                                        <w:szCs w:val="40"/>
                                      </w:rPr>
                                      <w:t>[Type the author name]</w:t>
                                    </w:r>
                                  </w:p>
                                </w:sdtContent>
                              </w:sdt>
                              <w:p w:rsidR="00D60644" w:rsidRDefault="00D60644">
                                <w:pPr>
                                  <w:suppressOverlap/>
                                  <w:rPr>
                                    <w:color w:val="1F497D" w:themeColor="text2"/>
                                  </w:rPr>
                                </w:pPr>
                              </w:p>
                              <w:p w:rsidR="00D60644" w:rsidRDefault="00D60644"/>
                            </w:txbxContent>
                          </wps:txbx>
                          <wps:bodyPr rot="0" spcFirstLastPara="0" vertOverflow="overflow" horzOverflow="overflow" vert="horz" wrap="square" lIns="91440" tIns="182880" rIns="91440" bIns="9144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xt Box 387" o:spid="_x0000_s1028" type="#_x0000_t202" style="position:absolute;margin-left:-17.25pt;margin-top:435.75pt;width:246.75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" filled="f" stroked="f" strokeweight=".5pt">
                    <v:textbox inset=",14.4pt,,7.2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1F497D" w:themeColor="text2"/>
                              <w:sz w:val="40"/>
                              <w:szCs w:val="40"/>
                            </w:rPr>
                            <w:alias w:val="Author"/>
                            <w:id w:val="-745880589"/>
                            <w:showingPlcHdr/>
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<w:text/>
                          </w:sdtPr>
                          <w:sdtContent>
                            <w:p w:rsidR="00D60644" w:rsidRDefault="00D60644">
                              <w:pPr>
                                <w:suppressOverlap/>
                                <w:rPr>
                                  <w:rFonts w:asciiTheme="majorHAnsi" w:eastAsiaTheme="majorEastAsia" w:hAnsiTheme="majorHAnsi" w:cstheme="majorBidi"/>
                                  <w:color w:val="1F497D" w:themeColor="text2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1F497D" w:themeColor="text2"/>
                                  <w:sz w:val="40"/>
                                  <w:szCs w:val="40"/>
                                </w:rPr>
                                <w:t>[Type the author name]</w:t>
                              </w:r>
                            </w:p>
                          </w:sdtContent>
                        </w:sdt>
                        <w:p w:rsidR="00D60644" w:rsidRDefault="00D60644">
                          <w:pPr>
                            <w:suppressOverlap/>
                            <w:rPr>
                              <w:color w:val="1F497D" w:themeColor="text2"/>
                            </w:rPr>
                          </w:pPr>
                        </w:p>
                        <w:p w:rsidR="00D60644" w:rsidRDefault="00D60644"/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C557B6" w:rsidRPr="00072E51">
            <w:rPr>
              <w:color w:val="000000"/>
              <w:szCs w:val="24"/>
            </w:rPr>
            <w:br w:type="page"/>
          </w:r>
        </w:p>
      </w:sdtContent>
    </w:sdt>
    <w:p w:rsidR="003D633D" w:rsidRPr="00072E51" w:rsidRDefault="003D633D" w:rsidP="00072E51">
      <w:pPr>
        <w:tabs>
          <w:tab w:val="left" w:pos="3975"/>
          <w:tab w:val="center" w:pos="4680"/>
        </w:tabs>
        <w:jc w:val="center"/>
        <w:rPr>
          <w:szCs w:val="24"/>
        </w:rPr>
      </w:pPr>
      <w:r w:rsidRPr="00072E51">
        <w:rPr>
          <w:szCs w:val="24"/>
        </w:rPr>
        <w:lastRenderedPageBreak/>
        <w:t>TABLE OF CONTENT</w:t>
      </w:r>
    </w:p>
    <w:sdt>
      <w:sdtP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en-US"/>
        </w:rPr>
        <w:id w:val="133766121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CE1A70" w:rsidRPr="00072E51" w:rsidRDefault="00CE1A70" w:rsidP="001C748D">
          <w:pPr>
            <w:pStyle w:val="TOCHeading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72E51">
            <w:rPr>
              <w:rFonts w:ascii="Times New Roman" w:hAnsi="Times New Roman" w:cs="Times New Roman"/>
              <w:sz w:val="24"/>
              <w:szCs w:val="24"/>
            </w:rPr>
            <w:t>Contents</w:t>
          </w:r>
        </w:p>
        <w:p w:rsidR="00674B1E" w:rsidRDefault="00CE1A70" w:rsidP="001C748D">
          <w:pPr>
            <w:pStyle w:val="TOC1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r w:rsidRPr="00072E51">
            <w:rPr>
              <w:szCs w:val="24"/>
            </w:rPr>
            <w:fldChar w:fldCharType="begin"/>
          </w:r>
          <w:r w:rsidRPr="00072E51">
            <w:rPr>
              <w:szCs w:val="24"/>
            </w:rPr>
            <w:instrText xml:space="preserve"> TOC \o "1-3" \h \z \u </w:instrText>
          </w:r>
          <w:r w:rsidRPr="00072E51">
            <w:rPr>
              <w:szCs w:val="24"/>
            </w:rPr>
            <w:fldChar w:fldCharType="separate"/>
          </w:r>
          <w:hyperlink w:anchor="_Toc14525941" w:history="1">
            <w:r w:rsidR="00674B1E" w:rsidRPr="007C5CF5">
              <w:rPr>
                <w:rStyle w:val="Hyperlink"/>
                <w:noProof/>
              </w:rPr>
              <w:t>EXECUTIVE SUMMARY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_Toc14525941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3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1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42" w:history="1">
            <w:r w:rsidR="0061050F">
              <w:rPr>
                <w:rStyle w:val="Hyperlink"/>
                <w:noProof/>
              </w:rPr>
              <w:t>COMPREHENSIVE BUSINESS PLAN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_Toc14525942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4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1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43" w:history="1">
            <w:r w:rsidR="00674B1E" w:rsidRPr="007C5CF5">
              <w:rPr>
                <w:rStyle w:val="Hyperlink"/>
                <w:noProof/>
              </w:rPr>
              <w:t>SECTION 1.0: OVERVIEW OF THE BUSINESS, MISSION, AND MANAGEMENT MODELS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_Toc14525943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5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44" w:history="1">
            <w:r w:rsidR="00674B1E" w:rsidRPr="007C5CF5">
              <w:rPr>
                <w:rStyle w:val="Hyperlink"/>
                <w:noProof/>
              </w:rPr>
              <w:t>1.1Mission Statement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_Toc14525944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5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3"/>
            <w:tabs>
              <w:tab w:val="left" w:pos="1320"/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45" w:history="1">
            <w:r w:rsidR="00674B1E" w:rsidRPr="007C5CF5">
              <w:rPr>
                <w:rStyle w:val="Hyperlink"/>
                <w:noProof/>
              </w:rPr>
              <w:t>1.1.1.</w:t>
            </w:r>
            <w:r w:rsidR="00674B1E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674B1E" w:rsidRPr="007C5CF5">
              <w:rPr>
                <w:rStyle w:val="Hyperlink"/>
                <w:noProof/>
              </w:rPr>
              <w:t>Vision Aspirations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_Toc14525945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6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3"/>
            <w:tabs>
              <w:tab w:val="left" w:pos="1320"/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46" w:history="1">
            <w:r w:rsidR="00674B1E" w:rsidRPr="007C5CF5">
              <w:rPr>
                <w:rStyle w:val="Hyperlink"/>
                <w:noProof/>
              </w:rPr>
              <w:t>1.1.2.</w:t>
            </w:r>
            <w:r w:rsidR="00674B1E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674B1E" w:rsidRPr="007C5CF5">
              <w:rPr>
                <w:rStyle w:val="Hyperlink"/>
                <w:noProof/>
              </w:rPr>
              <w:t>Corporate Values and Philosophies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_Toc14525946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6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47" w:history="1">
            <w:r w:rsidR="00674B1E" w:rsidRPr="007C5CF5">
              <w:rPr>
                <w:rStyle w:val="Hyperlink"/>
                <w:noProof/>
              </w:rPr>
              <w:t>1.2. Business Model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_Toc14525947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8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3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48" w:history="1">
            <w:r w:rsidR="00674B1E" w:rsidRPr="007C5CF5">
              <w:rPr>
                <w:rStyle w:val="Hyperlink"/>
                <w:noProof/>
              </w:rPr>
              <w:t>1.2.1. Legal Structure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_Toc14525948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10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3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49" w:history="1">
            <w:r w:rsidR="00674B1E" w:rsidRPr="007C5CF5">
              <w:rPr>
                <w:rStyle w:val="Hyperlink"/>
                <w:noProof/>
              </w:rPr>
              <w:t>1.2.2. Brand name and O</w:t>
            </w:r>
            <w:r w:rsidR="00674B1E" w:rsidRPr="007C5CF5">
              <w:rPr>
                <w:rStyle w:val="Hyperlink"/>
                <w:noProof/>
              </w:rPr>
              <w:t>t</w:t>
            </w:r>
            <w:r w:rsidR="00674B1E" w:rsidRPr="007C5CF5">
              <w:rPr>
                <w:rStyle w:val="Hyperlink"/>
                <w:noProof/>
              </w:rPr>
              <w:t>her Internal Competencies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_Toc14525949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11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3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50" w:history="1">
            <w:r w:rsidR="00674B1E" w:rsidRPr="007C5CF5">
              <w:rPr>
                <w:rStyle w:val="Hyperlink"/>
                <w:noProof/>
              </w:rPr>
              <w:t>1.2.3. Strategic Location of Business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_Toc14525950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12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51" w:history="1">
            <w:r w:rsidR="00674B1E" w:rsidRPr="007C5CF5">
              <w:rPr>
                <w:rStyle w:val="Hyperlink"/>
                <w:noProof/>
              </w:rPr>
              <w:t>1.3. Description of the Product/Service Portfolios,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_Toc14525951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13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52" w:history="1">
            <w:r w:rsidR="00674B1E" w:rsidRPr="007C5CF5">
              <w:rPr>
                <w:rStyle w:val="Hyperlink"/>
                <w:noProof/>
              </w:rPr>
              <w:t>1.4. Company Strategic Positioning Using TBL Framework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_Toc14525952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15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53" w:history="1">
            <w:r w:rsidR="00674B1E" w:rsidRPr="007C5CF5">
              <w:rPr>
                <w:rStyle w:val="Hyperlink"/>
                <w:noProof/>
              </w:rPr>
              <w:t>1.5. Pricing Strategies of Market Skimming and Penetration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_Toc14525953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17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54" w:history="1">
            <w:r w:rsidR="00674B1E" w:rsidRPr="007C5CF5">
              <w:rPr>
                <w:rStyle w:val="Hyperlink"/>
                <w:noProof/>
              </w:rPr>
              <w:t>SECTION 2.0: MARKET ANALYSIS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_Toc14525954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18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55" w:history="1">
            <w:r w:rsidR="00674B1E" w:rsidRPr="007C5CF5">
              <w:rPr>
                <w:rStyle w:val="Hyperlink"/>
                <w:noProof/>
              </w:rPr>
              <w:t>2.1. Target Customer Profile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_Toc14525955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18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56" w:history="1">
            <w:r w:rsidR="00674B1E" w:rsidRPr="007C5CF5">
              <w:rPr>
                <w:rStyle w:val="Hyperlink"/>
                <w:noProof/>
              </w:rPr>
              <w:t>2.2. Target Market Demographic Attributes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_Toc14525956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19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57" w:history="1">
            <w:r w:rsidR="00674B1E" w:rsidRPr="007C5CF5">
              <w:rPr>
                <w:rStyle w:val="Hyperlink"/>
                <w:noProof/>
              </w:rPr>
              <w:t>2.3. Market Competition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_Toc14525957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21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3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58" w:history="1">
            <w:r w:rsidR="00674B1E" w:rsidRPr="007C5CF5">
              <w:rPr>
                <w:rStyle w:val="Hyperlink"/>
                <w:noProof/>
              </w:rPr>
              <w:t>2.3.1. Profile of the Primary Competitor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_Toc14525958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22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59" w:history="1">
            <w:r w:rsidR="00674B1E" w:rsidRPr="007C5CF5">
              <w:rPr>
                <w:rStyle w:val="Hyperlink"/>
                <w:noProof/>
              </w:rPr>
              <w:t>2.4. Labor Availability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_Toc14525959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23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60" w:history="1">
            <w:r w:rsidR="00674B1E" w:rsidRPr="007C5CF5">
              <w:rPr>
                <w:rStyle w:val="Hyperlink"/>
                <w:noProof/>
              </w:rPr>
              <w:t>2.5. Projected Sales Margins and Industry</w:t>
            </w:r>
            <w:r w:rsidR="00674B1E" w:rsidRPr="007C5CF5">
              <w:rPr>
                <w:rStyle w:val="Hyperlink"/>
                <w:noProof/>
              </w:rPr>
              <w:t xml:space="preserve"> </w:t>
            </w:r>
            <w:r w:rsidR="00674B1E" w:rsidRPr="007C5CF5">
              <w:rPr>
                <w:rStyle w:val="Hyperlink"/>
                <w:noProof/>
              </w:rPr>
              <w:t>Trends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_Toc14525960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23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1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61" w:history="1">
            <w:r w:rsidR="00674B1E" w:rsidRPr="007C5CF5">
              <w:rPr>
                <w:rStyle w:val="Hyperlink"/>
                <w:noProof/>
              </w:rPr>
              <w:t>SECTION 3.0: MARKETING PLANS AND SALES STRATEGIES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_Toc14525961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24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62" w:history="1">
            <w:r w:rsidR="00674B1E" w:rsidRPr="007C5CF5">
              <w:rPr>
                <w:rStyle w:val="Hyperlink"/>
                <w:noProof/>
              </w:rPr>
              <w:t>3.1. Developed Sales Strategy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_Toc14525962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24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63" w:history="1">
            <w:r w:rsidR="00674B1E" w:rsidRPr="007C5CF5">
              <w:rPr>
                <w:rStyle w:val="Hyperlink"/>
                <w:noProof/>
              </w:rPr>
              <w:t>3.3. Advertisement Media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_Toc14525963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26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64" w:history="1">
            <w:r w:rsidR="00674B1E" w:rsidRPr="007C5CF5">
              <w:rPr>
                <w:rStyle w:val="Hyperlink"/>
                <w:noProof/>
              </w:rPr>
              <w:t>3.4. Selected Media Platforms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_Toc14525964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26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65" w:history="1">
            <w:r w:rsidR="00674B1E" w:rsidRPr="007C5CF5">
              <w:rPr>
                <w:rStyle w:val="Hyperlink"/>
                <w:noProof/>
              </w:rPr>
              <w:t>3.5. Advertisement Plans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_Toc14525965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27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66" w:history="1">
            <w:r w:rsidR="00674B1E" w:rsidRPr="007C5CF5">
              <w:rPr>
                <w:rStyle w:val="Hyperlink"/>
                <w:noProof/>
              </w:rPr>
              <w:t>3.6. Defined Promotional Strategy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_Toc14525966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27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1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67" w:history="1">
            <w:r w:rsidR="00674B1E" w:rsidRPr="007C5CF5">
              <w:rPr>
                <w:rStyle w:val="Hyperlink"/>
                <w:noProof/>
              </w:rPr>
              <w:t>SECTION 4.0: MANAGEMENT PLAN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_Toc14525967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28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68" w:history="1">
            <w:r w:rsidR="00674B1E" w:rsidRPr="007C5CF5">
              <w:rPr>
                <w:rStyle w:val="Hyperlink"/>
                <w:noProof/>
              </w:rPr>
              <w:t>4.1. Lists of Managem</w:t>
            </w:r>
            <w:r w:rsidR="00674B1E" w:rsidRPr="007C5CF5">
              <w:rPr>
                <w:rStyle w:val="Hyperlink"/>
                <w:noProof/>
              </w:rPr>
              <w:t>e</w:t>
            </w:r>
            <w:r w:rsidR="00674B1E" w:rsidRPr="007C5CF5">
              <w:rPr>
                <w:rStyle w:val="Hyperlink"/>
                <w:noProof/>
              </w:rPr>
              <w:t>nt Team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_Toc14525968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28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69" w:history="1">
            <w:r w:rsidR="00674B1E" w:rsidRPr="007C5CF5">
              <w:rPr>
                <w:rStyle w:val="Hyperlink"/>
                <w:noProof/>
              </w:rPr>
              <w:t>4.2. Corporate Ownership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_Toc14525969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30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1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70" w:history="1">
            <w:r w:rsidR="00674B1E" w:rsidRPr="007C5CF5">
              <w:rPr>
                <w:rStyle w:val="Hyperlink"/>
                <w:noProof/>
              </w:rPr>
              <w:t>SECTION 5.0: FINANCIAL ANALYSIS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_Toc14525970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30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71" w:history="1">
            <w:r w:rsidR="00674B1E" w:rsidRPr="007C5CF5">
              <w:rPr>
                <w:rStyle w:val="Hyperlink"/>
                <w:noProof/>
              </w:rPr>
              <w:t>5.1. Risk Management Plan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_Toc14525971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30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72" w:history="1">
            <w:r w:rsidR="00674B1E" w:rsidRPr="007C5CF5">
              <w:rPr>
                <w:rStyle w:val="Hyperlink"/>
                <w:noProof/>
              </w:rPr>
              <w:t>5.2. Projected Expenses and Capital Requirement Plan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_Toc14525972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32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73" w:history="1">
            <w:r w:rsidR="00674B1E" w:rsidRPr="007C5CF5">
              <w:rPr>
                <w:rStyle w:val="Hyperlink"/>
                <w:noProof/>
              </w:rPr>
              <w:t>5.3. Fundamental Financial Statements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_Toc14525973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32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1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74" w:history="1">
            <w:r w:rsidR="00674B1E" w:rsidRPr="007C5CF5">
              <w:rPr>
                <w:rStyle w:val="Hyperlink"/>
                <w:noProof/>
              </w:rPr>
              <w:t>SECTION 6.0: CONCLUSION AND RECOMMENDATIONS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_Toc14525974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35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75" w:history="1">
            <w:r w:rsidR="00674B1E" w:rsidRPr="007C5CF5">
              <w:rPr>
                <w:rStyle w:val="Hyperlink"/>
                <w:noProof/>
              </w:rPr>
              <w:t>6.1. Conclusion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_Toc14525975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35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2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76" w:history="1">
            <w:r w:rsidR="00674B1E" w:rsidRPr="007C5CF5">
              <w:rPr>
                <w:rStyle w:val="Hyperlink"/>
                <w:noProof/>
              </w:rPr>
              <w:t>6.2. Planned Recommendations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_Toc14525976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36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1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77" w:history="1">
            <w:r w:rsidR="00674B1E" w:rsidRPr="007C5CF5">
              <w:rPr>
                <w:rStyle w:val="Hyperlink"/>
                <w:noProof/>
              </w:rPr>
              <w:t>APPENDICES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_Toc14525977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38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674B1E" w:rsidRDefault="00D60644" w:rsidP="001C748D">
          <w:pPr>
            <w:pStyle w:val="TOC1"/>
            <w:tabs>
              <w:tab w:val="right" w:leader="dot" w:pos="9350"/>
            </w:tabs>
            <w:spacing w:line="360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525978" w:history="1">
            <w:r w:rsidR="00674B1E" w:rsidRPr="007C5CF5">
              <w:rPr>
                <w:rStyle w:val="Hyperlink"/>
                <w:noProof/>
              </w:rPr>
              <w:t>REFERENCES</w:t>
            </w:r>
            <w:r w:rsidR="00674B1E">
              <w:rPr>
                <w:noProof/>
                <w:webHidden/>
              </w:rPr>
              <w:tab/>
            </w:r>
            <w:r w:rsidR="00674B1E">
              <w:rPr>
                <w:noProof/>
                <w:webHidden/>
              </w:rPr>
              <w:fldChar w:fldCharType="begin"/>
            </w:r>
            <w:r w:rsidR="00674B1E">
              <w:rPr>
                <w:noProof/>
                <w:webHidden/>
              </w:rPr>
              <w:instrText xml:space="preserve"> PAGEREF _Toc14525978 \h </w:instrText>
            </w:r>
            <w:r w:rsidR="00674B1E">
              <w:rPr>
                <w:noProof/>
                <w:webHidden/>
              </w:rPr>
            </w:r>
            <w:r w:rsidR="00674B1E">
              <w:rPr>
                <w:noProof/>
                <w:webHidden/>
              </w:rPr>
              <w:fldChar w:fldCharType="separate"/>
            </w:r>
            <w:r w:rsidR="007B1104">
              <w:rPr>
                <w:noProof/>
                <w:webHidden/>
              </w:rPr>
              <w:t>39</w:t>
            </w:r>
            <w:r w:rsidR="00674B1E">
              <w:rPr>
                <w:noProof/>
                <w:webHidden/>
              </w:rPr>
              <w:fldChar w:fldCharType="end"/>
            </w:r>
          </w:hyperlink>
        </w:p>
        <w:p w:rsidR="00CE1A70" w:rsidRPr="00072E51" w:rsidRDefault="00CE1A70" w:rsidP="001C748D">
          <w:pPr>
            <w:spacing w:line="360" w:lineRule="auto"/>
            <w:rPr>
              <w:szCs w:val="24"/>
            </w:rPr>
          </w:pPr>
          <w:r w:rsidRPr="00072E51">
            <w:rPr>
              <w:b/>
              <w:noProof/>
              <w:szCs w:val="24"/>
            </w:rPr>
            <w:fldChar w:fldCharType="end"/>
          </w:r>
        </w:p>
      </w:sdtContent>
    </w:sdt>
    <w:p w:rsidR="00C83B2A" w:rsidRPr="00072E51" w:rsidRDefault="00C83B2A" w:rsidP="00072E51">
      <w:pPr>
        <w:tabs>
          <w:tab w:val="left" w:pos="3975"/>
          <w:tab w:val="center" w:pos="4680"/>
        </w:tabs>
        <w:rPr>
          <w:szCs w:val="24"/>
        </w:rPr>
      </w:pPr>
    </w:p>
    <w:p w:rsidR="00302944" w:rsidRDefault="00302944" w:rsidP="00072E51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</w:p>
    <w:p w:rsidR="001C748D" w:rsidRDefault="001C748D" w:rsidP="001C748D"/>
    <w:p w:rsidR="001C748D" w:rsidRPr="001C748D" w:rsidRDefault="001C748D" w:rsidP="001C748D"/>
    <w:p w:rsidR="001C748D" w:rsidRDefault="001C748D" w:rsidP="001C748D">
      <w:pPr>
        <w:jc w:val="center"/>
      </w:pPr>
      <w:bookmarkStart w:id="0" w:name="_Toc14525941"/>
    </w:p>
    <w:p w:rsidR="001C748D" w:rsidRDefault="001C748D" w:rsidP="001C748D">
      <w:pPr>
        <w:jc w:val="center"/>
      </w:pPr>
    </w:p>
    <w:p w:rsidR="001C748D" w:rsidRDefault="001C748D" w:rsidP="001C748D">
      <w:pPr>
        <w:jc w:val="center"/>
      </w:pPr>
    </w:p>
    <w:p w:rsidR="001C748D" w:rsidRDefault="0076084D" w:rsidP="001C748D">
      <w:pPr>
        <w:jc w:val="center"/>
        <w:rPr>
          <w:color w:val="000000"/>
          <w:szCs w:val="24"/>
        </w:rPr>
      </w:pPr>
      <w:r w:rsidRPr="00072E51">
        <w:lastRenderedPageBreak/>
        <w:t>EXECUTIVE SUMMARY</w:t>
      </w:r>
      <w:bookmarkEnd w:id="0"/>
    </w:p>
    <w:p w:rsidR="00017984" w:rsidRDefault="00133F35" w:rsidP="00017984">
      <w:pPr>
        <w:tabs>
          <w:tab w:val="left" w:pos="3975"/>
          <w:tab w:val="center" w:pos="4680"/>
        </w:tabs>
        <w:ind w:firstLine="720"/>
        <w:rPr>
          <w:i/>
          <w:szCs w:val="24"/>
        </w:rPr>
      </w:pPr>
      <w:r>
        <w:rPr>
          <w:color w:val="000000"/>
          <w:szCs w:val="24"/>
        </w:rPr>
        <w:t>Charlotte Beverage Company is a small company loc</w:t>
      </w:r>
      <w:r w:rsidR="00710727">
        <w:rPr>
          <w:color w:val="000000"/>
          <w:szCs w:val="24"/>
        </w:rPr>
        <w:t>ated in Charlotte, NC, 3936 Corporation Cir.</w:t>
      </w:r>
      <w:r w:rsidR="007372E9">
        <w:rPr>
          <w:color w:val="000000"/>
          <w:szCs w:val="24"/>
        </w:rPr>
        <w:t xml:space="preserve"> The choice of Charlotte Metropolitan area as the strategic location merits because of the availability of multiple amenities and ease of access to and from the company buildings.</w:t>
      </w:r>
      <w:r w:rsidR="00710727">
        <w:rPr>
          <w:color w:val="000000"/>
          <w:szCs w:val="24"/>
        </w:rPr>
        <w:t xml:space="preserve"> The company is a manufacturing entity that provides retailers and wholesalers with </w:t>
      </w:r>
      <w:r w:rsidR="007735E5">
        <w:rPr>
          <w:color w:val="000000"/>
          <w:szCs w:val="24"/>
        </w:rPr>
        <w:t xml:space="preserve">a </w:t>
      </w:r>
      <w:r w:rsidR="00710727" w:rsidRPr="007735E5">
        <w:rPr>
          <w:noProof/>
          <w:color w:val="000000"/>
          <w:szCs w:val="24"/>
        </w:rPr>
        <w:t>variety</w:t>
      </w:r>
      <w:r w:rsidR="00710727">
        <w:rPr>
          <w:color w:val="000000"/>
          <w:szCs w:val="24"/>
        </w:rPr>
        <w:t xml:space="preserve"> of soft-drink products. </w:t>
      </w:r>
      <w:r w:rsidR="000F761D">
        <w:rPr>
          <w:color w:val="000000"/>
          <w:szCs w:val="24"/>
        </w:rPr>
        <w:t xml:space="preserve">The core product portfolios include </w:t>
      </w:r>
      <w:r w:rsidR="007735E5">
        <w:rPr>
          <w:color w:val="000000"/>
          <w:szCs w:val="24"/>
        </w:rPr>
        <w:t xml:space="preserve">a </w:t>
      </w:r>
      <w:r w:rsidR="000F761D" w:rsidRPr="007735E5">
        <w:rPr>
          <w:noProof/>
          <w:color w:val="000000"/>
          <w:szCs w:val="24"/>
        </w:rPr>
        <w:t>variety</w:t>
      </w:r>
      <w:r w:rsidR="000F761D">
        <w:rPr>
          <w:color w:val="000000"/>
          <w:szCs w:val="24"/>
        </w:rPr>
        <w:t xml:space="preserve"> of wines and non-alcoholic beverages</w:t>
      </w:r>
      <w:r w:rsidR="00356A5D">
        <w:rPr>
          <w:color w:val="000000"/>
          <w:szCs w:val="24"/>
        </w:rPr>
        <w:t xml:space="preserve">. Continued innovation and use of modern technology accord the company with sustainable competitiveness necessary to hedge against </w:t>
      </w:r>
      <w:r w:rsidR="007735E5">
        <w:rPr>
          <w:color w:val="000000"/>
          <w:szCs w:val="24"/>
        </w:rPr>
        <w:t xml:space="preserve">the </w:t>
      </w:r>
      <w:r w:rsidR="00356A5D" w:rsidRPr="007735E5">
        <w:rPr>
          <w:noProof/>
          <w:color w:val="000000"/>
          <w:szCs w:val="24"/>
        </w:rPr>
        <w:t>cutthroat</w:t>
      </w:r>
      <w:r w:rsidR="00356A5D">
        <w:rPr>
          <w:color w:val="000000"/>
          <w:szCs w:val="24"/>
        </w:rPr>
        <w:t xml:space="preserve"> competition in the Charlotte Metropolitan region. </w:t>
      </w:r>
      <w:r w:rsidR="005354F2">
        <w:rPr>
          <w:color w:val="000000"/>
          <w:szCs w:val="24"/>
        </w:rPr>
        <w:t xml:space="preserve">The ‘star’ products are the </w:t>
      </w:r>
      <w:r w:rsidR="00E945BA">
        <w:rPr>
          <w:color w:val="000000"/>
          <w:szCs w:val="24"/>
        </w:rPr>
        <w:t xml:space="preserve">non-alcoholic beverages, </w:t>
      </w:r>
      <w:r w:rsidR="00E945BA" w:rsidRPr="00E945BA">
        <w:rPr>
          <w:color w:val="000000"/>
          <w:szCs w:val="24"/>
        </w:rPr>
        <w:t>which include</w:t>
      </w:r>
      <w:r w:rsidR="00E945BA">
        <w:rPr>
          <w:color w:val="000000"/>
          <w:szCs w:val="24"/>
        </w:rPr>
        <w:t xml:space="preserve"> </w:t>
      </w:r>
      <w:r w:rsidR="00E945BA" w:rsidRPr="00072E51">
        <w:rPr>
          <w:szCs w:val="24"/>
        </w:rPr>
        <w:t xml:space="preserve">Belmont Mineral Water, Pick &amp; Peel Fruit Juice with </w:t>
      </w:r>
      <w:proofErr w:type="spellStart"/>
      <w:r w:rsidR="00E945BA" w:rsidRPr="00072E51">
        <w:rPr>
          <w:i/>
          <w:szCs w:val="24"/>
        </w:rPr>
        <w:t>Tangawizi</w:t>
      </w:r>
      <w:proofErr w:type="spellEnd"/>
      <w:r w:rsidR="00E945BA" w:rsidRPr="00072E51">
        <w:rPr>
          <w:szCs w:val="24"/>
        </w:rPr>
        <w:t xml:space="preserve"> Flavor, </w:t>
      </w:r>
      <w:proofErr w:type="spellStart"/>
      <w:r w:rsidR="00E945BA" w:rsidRPr="00072E51">
        <w:rPr>
          <w:szCs w:val="24"/>
        </w:rPr>
        <w:t>Softa</w:t>
      </w:r>
      <w:proofErr w:type="spellEnd"/>
      <w:r w:rsidR="00E945BA" w:rsidRPr="00072E51">
        <w:rPr>
          <w:szCs w:val="24"/>
        </w:rPr>
        <w:t xml:space="preserve"> Energy Drink, and </w:t>
      </w:r>
      <w:r w:rsidR="00E945BA" w:rsidRPr="007735E5">
        <w:rPr>
          <w:noProof/>
          <w:szCs w:val="24"/>
        </w:rPr>
        <w:t>Charlotte</w:t>
      </w:r>
      <w:r w:rsidR="00E945BA" w:rsidRPr="00072E51">
        <w:rPr>
          <w:szCs w:val="24"/>
        </w:rPr>
        <w:t xml:space="preserve"> Coffee</w:t>
      </w:r>
      <w:r w:rsidR="00E945BA">
        <w:rPr>
          <w:szCs w:val="24"/>
        </w:rPr>
        <w:t xml:space="preserve">. The </w:t>
      </w:r>
      <w:r w:rsidR="00FF410D">
        <w:rPr>
          <w:szCs w:val="24"/>
        </w:rPr>
        <w:t xml:space="preserve">alcoholic section represents the commitment to engage in </w:t>
      </w:r>
      <w:r w:rsidR="007735E5">
        <w:rPr>
          <w:szCs w:val="24"/>
        </w:rPr>
        <w:t xml:space="preserve">a </w:t>
      </w:r>
      <w:r w:rsidR="00FF410D" w:rsidRPr="007735E5">
        <w:rPr>
          <w:noProof/>
          <w:szCs w:val="24"/>
        </w:rPr>
        <w:t>strategic</w:t>
      </w:r>
      <w:r w:rsidR="00FF410D">
        <w:rPr>
          <w:szCs w:val="24"/>
        </w:rPr>
        <w:t xml:space="preserve"> partnership with dominate corporation. Notably, Charlotte Beverage has </w:t>
      </w:r>
      <w:r w:rsidR="007735E5">
        <w:rPr>
          <w:szCs w:val="24"/>
        </w:rPr>
        <w:t xml:space="preserve">a </w:t>
      </w:r>
      <w:r w:rsidR="00FF410D" w:rsidRPr="007735E5">
        <w:rPr>
          <w:noProof/>
          <w:szCs w:val="24"/>
        </w:rPr>
        <w:t>strategic</w:t>
      </w:r>
      <w:r w:rsidR="00FF410D">
        <w:rPr>
          <w:szCs w:val="24"/>
        </w:rPr>
        <w:t xml:space="preserve"> partnership </w:t>
      </w:r>
      <w:proofErr w:type="gramStart"/>
      <w:r w:rsidR="00FF410D">
        <w:rPr>
          <w:szCs w:val="24"/>
        </w:rPr>
        <w:t xml:space="preserve">with  </w:t>
      </w:r>
      <w:proofErr w:type="spellStart"/>
      <w:r w:rsidR="00FF410D" w:rsidRPr="00072E51">
        <w:rPr>
          <w:szCs w:val="24"/>
        </w:rPr>
        <w:t>Scotchmans</w:t>
      </w:r>
      <w:proofErr w:type="spellEnd"/>
      <w:proofErr w:type="gramEnd"/>
      <w:r w:rsidR="00FF410D" w:rsidRPr="00072E51">
        <w:rPr>
          <w:szCs w:val="24"/>
        </w:rPr>
        <w:t xml:space="preserve"> Hill</w:t>
      </w:r>
      <w:r w:rsidR="00FF410D">
        <w:rPr>
          <w:szCs w:val="24"/>
        </w:rPr>
        <w:t xml:space="preserve">, which accords the former exclusive rights to distribute the </w:t>
      </w:r>
      <w:r w:rsidR="006C34F2">
        <w:rPr>
          <w:szCs w:val="24"/>
        </w:rPr>
        <w:t>various</w:t>
      </w:r>
      <w:r w:rsidR="00FF410D" w:rsidRPr="00072E51">
        <w:rPr>
          <w:szCs w:val="24"/>
        </w:rPr>
        <w:t xml:space="preserve"> white and red brands of wines in the Charlotte Metropolitan. The core brands of wines are </w:t>
      </w:r>
      <w:r w:rsidR="00FF410D" w:rsidRPr="00072E51">
        <w:rPr>
          <w:i/>
          <w:szCs w:val="24"/>
        </w:rPr>
        <w:t xml:space="preserve">2018 Charlotte Sound Sauvignon Blanc, 2015 Swan Bay Sauvignon Blanc, 2018 Charlotte Sound Pinot Gris, 2012 Henry Frost Cab Merlot, </w:t>
      </w:r>
      <w:r w:rsidR="00FF410D" w:rsidRPr="00072E51">
        <w:rPr>
          <w:szCs w:val="24"/>
        </w:rPr>
        <w:t xml:space="preserve">and </w:t>
      </w:r>
      <w:r w:rsidR="00FF410D" w:rsidRPr="00072E51">
        <w:rPr>
          <w:i/>
          <w:szCs w:val="24"/>
        </w:rPr>
        <w:t>2016 Swan Bay Pinot Noir.</w:t>
      </w:r>
    </w:p>
    <w:p w:rsidR="00017984" w:rsidRDefault="00295B07" w:rsidP="00017984">
      <w:pPr>
        <w:tabs>
          <w:tab w:val="left" w:pos="3975"/>
          <w:tab w:val="center" w:pos="4680"/>
        </w:tabs>
        <w:ind w:firstLine="720"/>
        <w:rPr>
          <w:i/>
          <w:szCs w:val="24"/>
        </w:rPr>
      </w:pPr>
      <w:r>
        <w:rPr>
          <w:color w:val="000000"/>
          <w:szCs w:val="24"/>
        </w:rPr>
        <w:t xml:space="preserve">Further, Charlotte Beverage has gained competitiveness because of the high diversity among the executive teams and board of directors. The venture acknowledges the strategic importance of diversity that </w:t>
      </w:r>
      <w:r w:rsidR="00401D9D">
        <w:rPr>
          <w:color w:val="000000"/>
          <w:szCs w:val="24"/>
        </w:rPr>
        <w:t>includes</w:t>
      </w:r>
      <w:r>
        <w:rPr>
          <w:color w:val="000000"/>
          <w:szCs w:val="24"/>
        </w:rPr>
        <w:t xml:space="preserve"> </w:t>
      </w:r>
      <w:r w:rsidR="007735E5">
        <w:rPr>
          <w:color w:val="000000"/>
          <w:szCs w:val="24"/>
        </w:rPr>
        <w:t xml:space="preserve">the </w:t>
      </w:r>
      <w:r w:rsidR="00401D9D" w:rsidRPr="007735E5">
        <w:rPr>
          <w:noProof/>
          <w:color w:val="000000"/>
          <w:szCs w:val="24"/>
        </w:rPr>
        <w:t>availability</w:t>
      </w:r>
      <w:r w:rsidR="00401D9D">
        <w:rPr>
          <w:color w:val="000000"/>
          <w:szCs w:val="24"/>
        </w:rPr>
        <w:t xml:space="preserve"> of wide knowledge, skills, and abilities. The CEO heads the executive team and provides a liaison to the Board of Director to ensure seamless cooperation exists in the company.</w:t>
      </w:r>
    </w:p>
    <w:p w:rsidR="00017984" w:rsidRDefault="00D55682" w:rsidP="00017984">
      <w:pPr>
        <w:tabs>
          <w:tab w:val="left" w:pos="3975"/>
          <w:tab w:val="center" w:pos="4680"/>
        </w:tabs>
        <w:ind w:firstLine="720"/>
        <w:rPr>
          <w:i/>
          <w:szCs w:val="24"/>
        </w:rPr>
      </w:pPr>
      <w:r>
        <w:rPr>
          <w:color w:val="000000"/>
          <w:szCs w:val="24"/>
        </w:rPr>
        <w:t xml:space="preserve">Another aspect that accords Charlotte Beverage with a competitive advantage is the cadre of legal structure. The firm is a private limited company (PLC), which facilitate access to </w:t>
      </w:r>
      <w:r>
        <w:rPr>
          <w:color w:val="000000"/>
          <w:szCs w:val="24"/>
        </w:rPr>
        <w:lastRenderedPageBreak/>
        <w:t xml:space="preserve">unlimited finance from the members (shareholders) using </w:t>
      </w:r>
      <w:r w:rsidR="007735E5">
        <w:rPr>
          <w:color w:val="000000"/>
          <w:szCs w:val="24"/>
        </w:rPr>
        <w:t xml:space="preserve">the </w:t>
      </w:r>
      <w:r w:rsidRPr="007735E5">
        <w:rPr>
          <w:noProof/>
          <w:color w:val="000000"/>
          <w:szCs w:val="24"/>
        </w:rPr>
        <w:t>right</w:t>
      </w:r>
      <w:r>
        <w:rPr>
          <w:color w:val="000000"/>
          <w:szCs w:val="24"/>
        </w:rPr>
        <w:t xml:space="preserve"> issues.</w:t>
      </w:r>
      <w:r w:rsidR="006C34F2">
        <w:rPr>
          <w:color w:val="000000"/>
          <w:szCs w:val="24"/>
        </w:rPr>
        <w:t xml:space="preserve"> Moreover, </w:t>
      </w:r>
      <w:r w:rsidR="00017984">
        <w:rPr>
          <w:color w:val="000000"/>
          <w:szCs w:val="24"/>
        </w:rPr>
        <w:t>PLC</w:t>
      </w:r>
      <w:r w:rsidR="006C34F2">
        <w:rPr>
          <w:color w:val="000000"/>
          <w:szCs w:val="24"/>
        </w:rPr>
        <w:t xml:space="preserve"> incorporation safeguards the investors’ property against business liability. </w:t>
      </w:r>
    </w:p>
    <w:p w:rsidR="00017984" w:rsidRDefault="006C34F2" w:rsidP="00017984">
      <w:pPr>
        <w:tabs>
          <w:tab w:val="left" w:pos="3975"/>
          <w:tab w:val="center" w:pos="4680"/>
        </w:tabs>
        <w:ind w:firstLine="720"/>
        <w:rPr>
          <w:color w:val="000000"/>
          <w:szCs w:val="24"/>
        </w:rPr>
      </w:pPr>
      <w:r>
        <w:rPr>
          <w:color w:val="000000"/>
          <w:szCs w:val="24"/>
        </w:rPr>
        <w:t xml:space="preserve">Evidently, Charlotte Beverage presents a unique investment opportunity because of the </w:t>
      </w:r>
      <w:r w:rsidRPr="007735E5">
        <w:rPr>
          <w:noProof/>
          <w:color w:val="000000"/>
          <w:szCs w:val="24"/>
        </w:rPr>
        <w:t>guarantee</w:t>
      </w:r>
      <w:r w:rsidR="007735E5">
        <w:rPr>
          <w:noProof/>
          <w:color w:val="000000"/>
          <w:szCs w:val="24"/>
        </w:rPr>
        <w:t>d</w:t>
      </w:r>
      <w:r>
        <w:rPr>
          <w:color w:val="000000"/>
          <w:szCs w:val="24"/>
        </w:rPr>
        <w:t xml:space="preserve"> profitability and </w:t>
      </w:r>
      <w:r w:rsidRPr="007735E5">
        <w:rPr>
          <w:noProof/>
          <w:color w:val="000000"/>
          <w:szCs w:val="24"/>
        </w:rPr>
        <w:t>limited</w:t>
      </w:r>
      <w:r>
        <w:rPr>
          <w:color w:val="000000"/>
          <w:szCs w:val="24"/>
        </w:rPr>
        <w:t xml:space="preserve"> liability status. Besides, the company recorded a profit of </w:t>
      </w:r>
      <w:r w:rsidR="0069072B">
        <w:rPr>
          <w:color w:val="000000"/>
          <w:szCs w:val="24"/>
        </w:rPr>
        <w:t>$</w:t>
      </w:r>
      <w:r w:rsidR="0069072B" w:rsidRPr="00215160">
        <w:rPr>
          <w:b/>
          <w:szCs w:val="24"/>
        </w:rPr>
        <w:t>144,370</w:t>
      </w:r>
      <w:r w:rsidR="0069072B">
        <w:rPr>
          <w:b/>
          <w:szCs w:val="24"/>
        </w:rPr>
        <w:t>,000</w:t>
      </w:r>
      <w:r w:rsidR="0069072B">
        <w:rPr>
          <w:szCs w:val="24"/>
        </w:rPr>
        <w:t xml:space="preserve">, </w:t>
      </w:r>
      <w:r w:rsidR="00DF3AA7">
        <w:rPr>
          <w:szCs w:val="24"/>
        </w:rPr>
        <w:t>which manifest</w:t>
      </w:r>
      <w:r w:rsidR="00674B1E">
        <w:rPr>
          <w:szCs w:val="24"/>
        </w:rPr>
        <w:t>s</w:t>
      </w:r>
      <w:r w:rsidR="00DF3AA7">
        <w:rPr>
          <w:szCs w:val="24"/>
        </w:rPr>
        <w:t xml:space="preserve"> the rewards for continuous innovation, modern technologies, and </w:t>
      </w:r>
      <w:r w:rsidR="00674B1E">
        <w:rPr>
          <w:szCs w:val="24"/>
        </w:rPr>
        <w:t xml:space="preserve">adherence to myriad strategic management concepts. </w:t>
      </w:r>
      <w:r w:rsidR="003C1644" w:rsidRPr="00072E51">
        <w:rPr>
          <w:color w:val="000000"/>
          <w:szCs w:val="24"/>
        </w:rPr>
        <w:br/>
      </w:r>
    </w:p>
    <w:p w:rsidR="00017984" w:rsidRDefault="00017984" w:rsidP="00017984">
      <w:pPr>
        <w:tabs>
          <w:tab w:val="left" w:pos="3975"/>
          <w:tab w:val="center" w:pos="4680"/>
        </w:tabs>
        <w:ind w:firstLine="720"/>
        <w:rPr>
          <w:color w:val="000000"/>
          <w:szCs w:val="24"/>
        </w:rPr>
      </w:pPr>
    </w:p>
    <w:p w:rsidR="00017984" w:rsidRDefault="00017984" w:rsidP="00017984">
      <w:pPr>
        <w:tabs>
          <w:tab w:val="left" w:pos="3975"/>
          <w:tab w:val="center" w:pos="4680"/>
        </w:tabs>
        <w:ind w:firstLine="720"/>
        <w:rPr>
          <w:color w:val="000000"/>
          <w:szCs w:val="24"/>
        </w:rPr>
      </w:pPr>
    </w:p>
    <w:p w:rsidR="00017984" w:rsidRDefault="00017984" w:rsidP="00017984">
      <w:pPr>
        <w:tabs>
          <w:tab w:val="left" w:pos="3975"/>
          <w:tab w:val="center" w:pos="4680"/>
        </w:tabs>
        <w:ind w:firstLine="720"/>
        <w:rPr>
          <w:color w:val="000000"/>
          <w:szCs w:val="24"/>
        </w:rPr>
      </w:pPr>
    </w:p>
    <w:p w:rsidR="00017984" w:rsidRDefault="00017984" w:rsidP="00017984">
      <w:pPr>
        <w:tabs>
          <w:tab w:val="left" w:pos="3975"/>
          <w:tab w:val="center" w:pos="4680"/>
        </w:tabs>
        <w:ind w:firstLine="720"/>
        <w:rPr>
          <w:color w:val="000000"/>
          <w:szCs w:val="24"/>
        </w:rPr>
      </w:pPr>
    </w:p>
    <w:p w:rsidR="0076084D" w:rsidRPr="00017984" w:rsidRDefault="003C1644" w:rsidP="00017984">
      <w:pPr>
        <w:tabs>
          <w:tab w:val="left" w:pos="3975"/>
          <w:tab w:val="center" w:pos="4680"/>
        </w:tabs>
        <w:ind w:firstLine="720"/>
        <w:rPr>
          <w:i/>
          <w:szCs w:val="24"/>
        </w:rPr>
      </w:pPr>
      <w:r w:rsidRPr="00072E51">
        <w:rPr>
          <w:color w:val="000000"/>
          <w:szCs w:val="24"/>
        </w:rPr>
        <w:br/>
      </w:r>
    </w:p>
    <w:p w:rsidR="00017984" w:rsidRDefault="00017984" w:rsidP="00072E51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Toc14525942"/>
    </w:p>
    <w:p w:rsidR="00017984" w:rsidRDefault="00017984" w:rsidP="00072E51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</w:p>
    <w:p w:rsidR="00017984" w:rsidRDefault="00017984" w:rsidP="00017984">
      <w:pPr>
        <w:jc w:val="center"/>
      </w:pPr>
    </w:p>
    <w:p w:rsidR="00017984" w:rsidRDefault="00017984" w:rsidP="00017984">
      <w:pPr>
        <w:jc w:val="center"/>
      </w:pPr>
    </w:p>
    <w:p w:rsidR="00017984" w:rsidRDefault="00017984" w:rsidP="00017984">
      <w:pPr>
        <w:jc w:val="center"/>
      </w:pPr>
    </w:p>
    <w:p w:rsidR="00017984" w:rsidRDefault="00017984" w:rsidP="00017984">
      <w:pPr>
        <w:jc w:val="center"/>
      </w:pPr>
    </w:p>
    <w:p w:rsidR="00017984" w:rsidRDefault="00017984" w:rsidP="00017984">
      <w:pPr>
        <w:jc w:val="center"/>
      </w:pPr>
    </w:p>
    <w:p w:rsidR="00017984" w:rsidRDefault="00017984" w:rsidP="00017984">
      <w:pPr>
        <w:jc w:val="center"/>
      </w:pPr>
    </w:p>
    <w:p w:rsidR="00017984" w:rsidRDefault="00017984" w:rsidP="00017984">
      <w:pPr>
        <w:jc w:val="center"/>
      </w:pPr>
    </w:p>
    <w:p w:rsidR="00837BCB" w:rsidRPr="00072E51" w:rsidRDefault="00837BCB" w:rsidP="00601A72">
      <w:bookmarkStart w:id="2" w:name="_Toc14525943"/>
      <w:bookmarkEnd w:id="1"/>
      <w:r w:rsidRPr="00072E51">
        <w:lastRenderedPageBreak/>
        <w:t>SECTION 1</w:t>
      </w:r>
      <w:r w:rsidR="00F957E3" w:rsidRPr="00072E51">
        <w:t>.0</w:t>
      </w:r>
      <w:r w:rsidRPr="00072E51">
        <w:t xml:space="preserve">: OVERVIEW OF </w:t>
      </w:r>
      <w:r w:rsidR="0050419D" w:rsidRPr="00072E51">
        <w:t xml:space="preserve">THE </w:t>
      </w:r>
      <w:r w:rsidRPr="00072E51">
        <w:t>BUSINESS</w:t>
      </w:r>
      <w:r w:rsidR="0050419D" w:rsidRPr="00072E51">
        <w:t>, MISSION, AND MANAGEMENT MODELS</w:t>
      </w:r>
      <w:bookmarkEnd w:id="2"/>
    </w:p>
    <w:p w:rsidR="00E97E40" w:rsidRPr="00AC55CB" w:rsidRDefault="00601A72" w:rsidP="00601A72">
      <w:pPr>
        <w:pStyle w:val="ListParagraph"/>
        <w:numPr>
          <w:ilvl w:val="1"/>
          <w:numId w:val="9"/>
        </w:numPr>
        <w:rPr>
          <w:b/>
        </w:rPr>
      </w:pPr>
      <w:bookmarkStart w:id="3" w:name="_Toc14525944"/>
      <w:r>
        <w:t xml:space="preserve"> </w:t>
      </w:r>
      <w:r w:rsidR="0050419D" w:rsidRPr="00AC55CB">
        <w:rPr>
          <w:b/>
        </w:rPr>
        <w:t xml:space="preserve">Mission </w:t>
      </w:r>
      <w:r w:rsidR="005900F2" w:rsidRPr="00AC55CB">
        <w:rPr>
          <w:b/>
        </w:rPr>
        <w:t>S</w:t>
      </w:r>
      <w:r w:rsidR="0050419D" w:rsidRPr="00AC55CB">
        <w:rPr>
          <w:b/>
        </w:rPr>
        <w:t>tatement</w:t>
      </w:r>
      <w:bookmarkEnd w:id="3"/>
      <w:r w:rsidR="005900F2" w:rsidRPr="00AC55CB">
        <w:rPr>
          <w:b/>
        </w:rPr>
        <w:t xml:space="preserve"> </w:t>
      </w:r>
    </w:p>
    <w:p w:rsidR="00BE16C5" w:rsidRPr="00072E51" w:rsidRDefault="00D51157" w:rsidP="00072E51">
      <w:pPr>
        <w:rPr>
          <w:szCs w:val="24"/>
        </w:rPr>
      </w:pPr>
      <w:r w:rsidRPr="00072E51">
        <w:rPr>
          <w:szCs w:val="24"/>
        </w:rPr>
        <w:tab/>
        <w:t>Charlotte Beverage Company is a small</w:t>
      </w:r>
      <w:r w:rsidR="00C22FC7" w:rsidRPr="00072E51">
        <w:rPr>
          <w:szCs w:val="24"/>
        </w:rPr>
        <w:t xml:space="preserve"> startup</w:t>
      </w:r>
      <w:r w:rsidR="00007277" w:rsidRPr="00072E51">
        <w:rPr>
          <w:szCs w:val="24"/>
        </w:rPr>
        <w:t xml:space="preserve"> beverage entity loc</w:t>
      </w:r>
      <w:r w:rsidR="009A0C19" w:rsidRPr="00072E51">
        <w:rPr>
          <w:szCs w:val="24"/>
        </w:rPr>
        <w:t xml:space="preserve">ated in the Southeastern region, which commits to gain sustainable competitive edges using myriad strategic management concepts. </w:t>
      </w:r>
      <w:r w:rsidR="00721C4A" w:rsidRPr="00072E51">
        <w:rPr>
          <w:szCs w:val="24"/>
        </w:rPr>
        <w:t xml:space="preserve">Multiple studies </w:t>
      </w:r>
      <w:r w:rsidR="00567490" w:rsidRPr="00072E51">
        <w:rPr>
          <w:szCs w:val="24"/>
        </w:rPr>
        <w:t xml:space="preserve">demonstrate multiple benefits of </w:t>
      </w:r>
      <w:r w:rsidR="00567490" w:rsidRPr="007735E5">
        <w:rPr>
          <w:noProof/>
          <w:szCs w:val="24"/>
        </w:rPr>
        <w:t>startup</w:t>
      </w:r>
      <w:r w:rsidR="00567490" w:rsidRPr="00072E51">
        <w:rPr>
          <w:szCs w:val="24"/>
        </w:rPr>
        <w:t xml:space="preserve"> management’s commitments to </w:t>
      </w:r>
      <w:r w:rsidR="00D61E22" w:rsidRPr="00072E51">
        <w:rPr>
          <w:szCs w:val="24"/>
        </w:rPr>
        <w:t xml:space="preserve">integrate different tenets of strategic management and scientific principles. </w:t>
      </w:r>
      <w:r w:rsidR="00C531E9" w:rsidRPr="00072E51">
        <w:rPr>
          <w:szCs w:val="24"/>
        </w:rPr>
        <w:t>Particularly</w:t>
      </w:r>
      <w:r w:rsidR="00EC24E7" w:rsidRPr="00072E51">
        <w:rPr>
          <w:szCs w:val="24"/>
        </w:rPr>
        <w:t xml:space="preserve">, </w:t>
      </w:r>
      <w:r w:rsidR="00AB4772" w:rsidRPr="00072E51">
        <w:rPr>
          <w:szCs w:val="24"/>
        </w:rPr>
        <w:t xml:space="preserve">Charlotte Beverage Company acknowledges the </w:t>
      </w:r>
      <w:r w:rsidR="008A0D2B" w:rsidRPr="00072E51">
        <w:rPr>
          <w:szCs w:val="24"/>
        </w:rPr>
        <w:t xml:space="preserve">strategic </w:t>
      </w:r>
      <w:r w:rsidR="00E953B9" w:rsidRPr="00072E51">
        <w:rPr>
          <w:szCs w:val="24"/>
        </w:rPr>
        <w:t xml:space="preserve">importance of </w:t>
      </w:r>
      <w:r w:rsidR="00757557">
        <w:rPr>
          <w:szCs w:val="24"/>
        </w:rPr>
        <w:t xml:space="preserve">a </w:t>
      </w:r>
      <w:r w:rsidR="00E953B9" w:rsidRPr="00757557">
        <w:rPr>
          <w:noProof/>
          <w:szCs w:val="24"/>
        </w:rPr>
        <w:t>mission</w:t>
      </w:r>
      <w:r w:rsidR="00E953B9" w:rsidRPr="00072E51">
        <w:rPr>
          <w:szCs w:val="24"/>
        </w:rPr>
        <w:t xml:space="preserve"> statement</w:t>
      </w:r>
      <w:r w:rsidR="006A231E" w:rsidRPr="00072E51">
        <w:rPr>
          <w:szCs w:val="24"/>
        </w:rPr>
        <w:t xml:space="preserve">, which </w:t>
      </w:r>
      <w:r w:rsidR="009A1164" w:rsidRPr="00072E51">
        <w:rPr>
          <w:szCs w:val="24"/>
        </w:rPr>
        <w:t>includes</w:t>
      </w:r>
      <w:r w:rsidR="006A231E" w:rsidRPr="00072E51">
        <w:rPr>
          <w:szCs w:val="24"/>
        </w:rPr>
        <w:t xml:space="preserve"> </w:t>
      </w:r>
      <w:r w:rsidR="007735E5">
        <w:rPr>
          <w:szCs w:val="24"/>
        </w:rPr>
        <w:t xml:space="preserve">the </w:t>
      </w:r>
      <w:r w:rsidR="006A231E" w:rsidRPr="007735E5">
        <w:rPr>
          <w:noProof/>
          <w:szCs w:val="24"/>
        </w:rPr>
        <w:t>provision</w:t>
      </w:r>
      <w:r w:rsidR="006A231E" w:rsidRPr="00072E51">
        <w:rPr>
          <w:szCs w:val="24"/>
        </w:rPr>
        <w:t xml:space="preserve"> of stable and long-term management foundations in the enterprise</w:t>
      </w:r>
      <w:sdt>
        <w:sdtPr>
          <w:rPr>
            <w:szCs w:val="24"/>
          </w:rPr>
          <w:id w:val="727266269"/>
          <w:citation/>
        </w:sdtPr>
        <w:sdtContent>
          <w:r w:rsidR="006A231E" w:rsidRPr="00072E51">
            <w:rPr>
              <w:szCs w:val="24"/>
            </w:rPr>
            <w:fldChar w:fldCharType="begin"/>
          </w:r>
          <w:r w:rsidR="006A231E" w:rsidRPr="00072E51">
            <w:rPr>
              <w:szCs w:val="24"/>
            </w:rPr>
            <w:instrText xml:space="preserve"> CITATION Cha07 \l 1033 </w:instrText>
          </w:r>
          <w:r w:rsidR="006A231E" w:rsidRPr="00072E51">
            <w:rPr>
              <w:szCs w:val="24"/>
            </w:rPr>
            <w:fldChar w:fldCharType="separate"/>
          </w:r>
          <w:r w:rsidR="006A231E" w:rsidRPr="00072E51">
            <w:rPr>
              <w:noProof/>
              <w:szCs w:val="24"/>
            </w:rPr>
            <w:t xml:space="preserve"> (Chambers, 2007)</w:t>
          </w:r>
          <w:r w:rsidR="006A231E" w:rsidRPr="00072E51">
            <w:rPr>
              <w:szCs w:val="24"/>
            </w:rPr>
            <w:fldChar w:fldCharType="end"/>
          </w:r>
        </w:sdtContent>
      </w:sdt>
      <w:r w:rsidR="006A231E" w:rsidRPr="00072E51">
        <w:rPr>
          <w:szCs w:val="24"/>
        </w:rPr>
        <w:t xml:space="preserve">. </w:t>
      </w:r>
      <w:r w:rsidR="000115F9" w:rsidRPr="00072E51">
        <w:rPr>
          <w:szCs w:val="24"/>
        </w:rPr>
        <w:t xml:space="preserve">The ability to define an inspirational mission statement, vision </w:t>
      </w:r>
      <w:r w:rsidR="000115F9" w:rsidRPr="007735E5">
        <w:rPr>
          <w:noProof/>
          <w:szCs w:val="24"/>
        </w:rPr>
        <w:t>statement</w:t>
      </w:r>
      <w:r w:rsidR="000115F9" w:rsidRPr="00072E51">
        <w:rPr>
          <w:szCs w:val="24"/>
        </w:rPr>
        <w:t xml:space="preserve"> and core principles </w:t>
      </w:r>
      <w:r w:rsidR="009C3D02" w:rsidRPr="007735E5">
        <w:rPr>
          <w:noProof/>
          <w:szCs w:val="24"/>
        </w:rPr>
        <w:t>require</w:t>
      </w:r>
      <w:r w:rsidR="009C3D02" w:rsidRPr="00072E51">
        <w:rPr>
          <w:szCs w:val="24"/>
        </w:rPr>
        <w:t xml:space="preserve"> strategic acumen </w:t>
      </w:r>
      <w:r w:rsidR="009C03A6" w:rsidRPr="00072E51">
        <w:rPr>
          <w:szCs w:val="24"/>
        </w:rPr>
        <w:t xml:space="preserve">for </w:t>
      </w:r>
      <w:r w:rsidR="009C03A6" w:rsidRPr="007735E5">
        <w:rPr>
          <w:noProof/>
          <w:szCs w:val="24"/>
        </w:rPr>
        <w:t>contemporary</w:t>
      </w:r>
      <w:r w:rsidR="009C03A6" w:rsidRPr="00072E51">
        <w:rPr>
          <w:szCs w:val="24"/>
        </w:rPr>
        <w:t xml:space="preserve"> business executives. </w:t>
      </w:r>
    </w:p>
    <w:p w:rsidR="009C03A6" w:rsidRPr="00072E51" w:rsidRDefault="002C0C80" w:rsidP="00072E51">
      <w:pPr>
        <w:rPr>
          <w:szCs w:val="24"/>
        </w:rPr>
      </w:pPr>
      <w:r w:rsidRPr="00072E51">
        <w:rPr>
          <w:szCs w:val="24"/>
        </w:rPr>
        <w:tab/>
        <w:t>Importantly, a</w:t>
      </w:r>
      <w:r w:rsidR="0033132A" w:rsidRPr="00072E51">
        <w:rPr>
          <w:szCs w:val="24"/>
        </w:rPr>
        <w:t xml:space="preserve"> critical pillar of a business plan for a new startup entity is the caliber of </w:t>
      </w:r>
      <w:r w:rsidR="007735E5">
        <w:rPr>
          <w:szCs w:val="24"/>
        </w:rPr>
        <w:t xml:space="preserve">the </w:t>
      </w:r>
      <w:r w:rsidR="0033132A" w:rsidRPr="007735E5">
        <w:rPr>
          <w:noProof/>
          <w:szCs w:val="24"/>
        </w:rPr>
        <w:t>mission</w:t>
      </w:r>
      <w:r w:rsidR="0033132A" w:rsidRPr="00072E51">
        <w:rPr>
          <w:szCs w:val="24"/>
        </w:rPr>
        <w:t xml:space="preserve"> statement because </w:t>
      </w:r>
      <w:r w:rsidR="00EB69A7" w:rsidRPr="00072E51">
        <w:rPr>
          <w:szCs w:val="24"/>
        </w:rPr>
        <w:t>it serves as a steering wheel</w:t>
      </w:r>
      <w:r w:rsidR="006B0E31" w:rsidRPr="00072E51">
        <w:rPr>
          <w:szCs w:val="24"/>
        </w:rPr>
        <w:t xml:space="preserve"> to guide </w:t>
      </w:r>
      <w:r w:rsidR="007735E5">
        <w:rPr>
          <w:szCs w:val="24"/>
        </w:rPr>
        <w:t xml:space="preserve">the </w:t>
      </w:r>
      <w:r w:rsidR="006B0E31" w:rsidRPr="007735E5">
        <w:rPr>
          <w:noProof/>
          <w:szCs w:val="24"/>
        </w:rPr>
        <w:t>implementation</w:t>
      </w:r>
      <w:r w:rsidR="006B0E31" w:rsidRPr="00072E51">
        <w:rPr>
          <w:szCs w:val="24"/>
        </w:rPr>
        <w:t xml:space="preserve"> of the respective elements. </w:t>
      </w:r>
      <w:r w:rsidR="00991575" w:rsidRPr="00072E51">
        <w:rPr>
          <w:szCs w:val="24"/>
        </w:rPr>
        <w:t>Chambers</w:t>
      </w:r>
      <w:r w:rsidR="00930C2D" w:rsidRPr="00072E51">
        <w:rPr>
          <w:szCs w:val="24"/>
        </w:rPr>
        <w:t xml:space="preserve"> suggests the fundamental goal of a mission statement in a business plan is to achieve universal enlightenment to the entire calibers of the stakeholders who include both the internal and external</w:t>
      </w:r>
      <w:r w:rsidR="00991575" w:rsidRPr="00072E51">
        <w:rPr>
          <w:szCs w:val="24"/>
        </w:rPr>
        <w:t xml:space="preserve"> (2007)</w:t>
      </w:r>
      <w:r w:rsidR="00930C2D" w:rsidRPr="00072E51">
        <w:rPr>
          <w:szCs w:val="24"/>
        </w:rPr>
        <w:t>. The author further re</w:t>
      </w:r>
      <w:r w:rsidR="00C914B3" w:rsidRPr="00072E51">
        <w:rPr>
          <w:szCs w:val="24"/>
        </w:rPr>
        <w:t>veals the two critical issues that mission statement facilitates an executive officer of a small and medium star</w:t>
      </w:r>
      <w:r w:rsidR="00D3339E" w:rsidRPr="00072E51">
        <w:rPr>
          <w:szCs w:val="24"/>
        </w:rPr>
        <w:t xml:space="preserve">tup to leverage. First, a manager has a duty to demonstrate his or her assessment of the benefits </w:t>
      </w:r>
      <w:r w:rsidR="00AA08E8" w:rsidRPr="00072E51">
        <w:rPr>
          <w:szCs w:val="24"/>
        </w:rPr>
        <w:t>that the consumer groups seek and the organization’s commitment to match the needs of the former (ibid). Secondly,</w:t>
      </w:r>
      <w:r w:rsidR="00A2452A" w:rsidRPr="00072E51">
        <w:rPr>
          <w:szCs w:val="24"/>
        </w:rPr>
        <w:t xml:space="preserve"> a mission statement enables a business entity to </w:t>
      </w:r>
      <w:r w:rsidR="000F260C" w:rsidRPr="00072E51">
        <w:rPr>
          <w:szCs w:val="24"/>
        </w:rPr>
        <w:t>create sustainable competitiveness because it focuses on continuous scanning of the current and future business environment (ibid).</w:t>
      </w:r>
      <w:r w:rsidR="006D3289" w:rsidRPr="00072E51">
        <w:rPr>
          <w:szCs w:val="24"/>
        </w:rPr>
        <w:t xml:space="preserve"> Therefore, at Charlotte Beverage Company, the management endeavors to </w:t>
      </w:r>
      <w:r w:rsidR="00590DC3" w:rsidRPr="00072E51">
        <w:rPr>
          <w:szCs w:val="24"/>
        </w:rPr>
        <w:t>define</w:t>
      </w:r>
      <w:r w:rsidR="00232288" w:rsidRPr="00072E51">
        <w:rPr>
          <w:szCs w:val="24"/>
        </w:rPr>
        <w:t xml:space="preserve"> motivating and future-oriented statements of mission and vision to maximize on the two</w:t>
      </w:r>
      <w:r w:rsidR="00590DC3" w:rsidRPr="00072E51">
        <w:rPr>
          <w:szCs w:val="24"/>
        </w:rPr>
        <w:t xml:space="preserve"> issues. </w:t>
      </w:r>
    </w:p>
    <w:p w:rsidR="00590DC3" w:rsidRPr="00072E51" w:rsidRDefault="00590DC3" w:rsidP="00072E51">
      <w:pPr>
        <w:rPr>
          <w:szCs w:val="24"/>
        </w:rPr>
      </w:pPr>
      <w:r w:rsidRPr="00072E51">
        <w:rPr>
          <w:szCs w:val="24"/>
        </w:rPr>
        <w:lastRenderedPageBreak/>
        <w:tab/>
        <w:t xml:space="preserve">Specifically, our mission statement will </w:t>
      </w:r>
      <w:r w:rsidRPr="007735E5">
        <w:rPr>
          <w:noProof/>
          <w:szCs w:val="24"/>
        </w:rPr>
        <w:t>entail</w:t>
      </w:r>
      <w:r w:rsidRPr="00072E51">
        <w:rPr>
          <w:szCs w:val="24"/>
        </w:rPr>
        <w:t xml:space="preserve"> </w:t>
      </w:r>
      <w:r w:rsidR="000C487E" w:rsidRPr="00072E51">
        <w:rPr>
          <w:szCs w:val="24"/>
        </w:rPr>
        <w:t>three elements</w:t>
      </w:r>
      <w:r w:rsidR="00CE10B8" w:rsidRPr="00072E51">
        <w:rPr>
          <w:szCs w:val="24"/>
        </w:rPr>
        <w:t xml:space="preserve"> that emanate from the above issues. First, our mission statement aims to arouse the interest of the consumers with the promise of healthy</w:t>
      </w:r>
      <w:r w:rsidR="00A4398D" w:rsidRPr="00072E51">
        <w:rPr>
          <w:szCs w:val="24"/>
        </w:rPr>
        <w:t xml:space="preserve"> products. Next, the mission statement addresses the need </w:t>
      </w:r>
      <w:r w:rsidR="007735E5">
        <w:rPr>
          <w:noProof/>
          <w:szCs w:val="24"/>
        </w:rPr>
        <w:t>for</w:t>
      </w:r>
      <w:r w:rsidR="00A4398D" w:rsidRPr="00072E51">
        <w:rPr>
          <w:szCs w:val="24"/>
        </w:rPr>
        <w:t xml:space="preserve"> the internal management teams and workers </w:t>
      </w:r>
      <w:r w:rsidR="00AD71C8" w:rsidRPr="00072E51">
        <w:rPr>
          <w:szCs w:val="24"/>
        </w:rPr>
        <w:t xml:space="preserve">because of our commitment to </w:t>
      </w:r>
      <w:r w:rsidR="00AD71C8" w:rsidRPr="007735E5">
        <w:rPr>
          <w:noProof/>
          <w:szCs w:val="24"/>
        </w:rPr>
        <w:t>creat</w:t>
      </w:r>
      <w:r w:rsidR="007735E5">
        <w:rPr>
          <w:noProof/>
          <w:szCs w:val="24"/>
        </w:rPr>
        <w:t>ing</w:t>
      </w:r>
      <w:r w:rsidR="00AD71C8" w:rsidRPr="00072E51">
        <w:rPr>
          <w:szCs w:val="24"/>
        </w:rPr>
        <w:t xml:space="preserve"> a secure, innovative, as well as</w:t>
      </w:r>
      <w:r w:rsidR="003A4C8B" w:rsidRPr="00072E51">
        <w:rPr>
          <w:szCs w:val="24"/>
        </w:rPr>
        <w:t xml:space="preserve"> </w:t>
      </w:r>
      <w:r w:rsidR="007735E5">
        <w:rPr>
          <w:szCs w:val="24"/>
        </w:rPr>
        <w:t xml:space="preserve">a </w:t>
      </w:r>
      <w:r w:rsidR="003A4C8B" w:rsidRPr="007735E5">
        <w:rPr>
          <w:noProof/>
          <w:szCs w:val="24"/>
        </w:rPr>
        <w:t>peaceful</w:t>
      </w:r>
      <w:r w:rsidR="003A4C8B" w:rsidRPr="00072E51">
        <w:rPr>
          <w:szCs w:val="24"/>
        </w:rPr>
        <w:t xml:space="preserve"> working environment. The last</w:t>
      </w:r>
      <w:r w:rsidR="00B155F6" w:rsidRPr="00072E51">
        <w:rPr>
          <w:szCs w:val="24"/>
        </w:rPr>
        <w:t xml:space="preserve"> pillar of our mission statement demonstrates our commitment to</w:t>
      </w:r>
      <w:r w:rsidR="00DE6B85" w:rsidRPr="00072E51">
        <w:rPr>
          <w:szCs w:val="24"/>
        </w:rPr>
        <w:t xml:space="preserve"> </w:t>
      </w:r>
      <w:r w:rsidR="00DE6B85" w:rsidRPr="007735E5">
        <w:rPr>
          <w:noProof/>
          <w:szCs w:val="24"/>
        </w:rPr>
        <w:t>embrac</w:t>
      </w:r>
      <w:r w:rsidR="007735E5">
        <w:rPr>
          <w:noProof/>
          <w:szCs w:val="24"/>
        </w:rPr>
        <w:t>ing</w:t>
      </w:r>
      <w:r w:rsidR="00DE6B85" w:rsidRPr="00072E51">
        <w:rPr>
          <w:szCs w:val="24"/>
        </w:rPr>
        <w:t xml:space="preserve"> changes as a pertinent source of </w:t>
      </w:r>
      <w:r w:rsidR="006B53A1" w:rsidRPr="00072E51">
        <w:rPr>
          <w:szCs w:val="24"/>
        </w:rPr>
        <w:t xml:space="preserve">sustainability </w:t>
      </w:r>
      <w:r w:rsidR="00DE6B85" w:rsidRPr="00072E51">
        <w:rPr>
          <w:szCs w:val="24"/>
        </w:rPr>
        <w:t xml:space="preserve">in the </w:t>
      </w:r>
      <w:r w:rsidR="006B53A1" w:rsidRPr="00072E51">
        <w:rPr>
          <w:szCs w:val="24"/>
        </w:rPr>
        <w:t xml:space="preserve">dynamic soft-drink </w:t>
      </w:r>
      <w:r w:rsidR="00DE6B85" w:rsidRPr="00072E51">
        <w:rPr>
          <w:szCs w:val="24"/>
        </w:rPr>
        <w:t xml:space="preserve">industry. </w:t>
      </w:r>
    </w:p>
    <w:p w:rsidR="00B46BE1" w:rsidRPr="00072E51" w:rsidRDefault="00B46BE1" w:rsidP="00072E51">
      <w:pPr>
        <w:rPr>
          <w:szCs w:val="24"/>
        </w:rPr>
      </w:pPr>
      <w:r w:rsidRPr="00072E51">
        <w:rPr>
          <w:szCs w:val="24"/>
        </w:rPr>
        <w:tab/>
        <w:t xml:space="preserve">Therefore, our current mission statement </w:t>
      </w:r>
      <w:r w:rsidR="00746BCA" w:rsidRPr="00072E51">
        <w:rPr>
          <w:szCs w:val="24"/>
        </w:rPr>
        <w:t>stipulates,</w:t>
      </w:r>
      <w:r w:rsidRPr="00072E51">
        <w:rPr>
          <w:szCs w:val="24"/>
        </w:rPr>
        <w:t xml:space="preserve"> </w:t>
      </w:r>
      <w:r w:rsidR="009469EB" w:rsidRPr="00072E51">
        <w:rPr>
          <w:szCs w:val="24"/>
        </w:rPr>
        <w:t>“</w:t>
      </w:r>
      <w:r w:rsidR="009469EB" w:rsidRPr="00072E51">
        <w:rPr>
          <w:i/>
          <w:szCs w:val="24"/>
        </w:rPr>
        <w:t xml:space="preserve">To </w:t>
      </w:r>
      <w:r w:rsidR="007A6533" w:rsidRPr="00072E51">
        <w:rPr>
          <w:i/>
          <w:szCs w:val="24"/>
        </w:rPr>
        <w:t>become an international</w:t>
      </w:r>
      <w:r w:rsidR="00BD6403" w:rsidRPr="00072E51">
        <w:rPr>
          <w:i/>
          <w:szCs w:val="24"/>
        </w:rPr>
        <w:t xml:space="preserve"> soft-drink entity that assures our communities healthy beverages using state-of-the-art technologies </w:t>
      </w:r>
      <w:r w:rsidR="00607EBF" w:rsidRPr="00072E51">
        <w:rPr>
          <w:i/>
          <w:szCs w:val="24"/>
        </w:rPr>
        <w:t>in a secure, innovative, and peaceful environment</w:t>
      </w:r>
      <w:r w:rsidR="00FD2D42" w:rsidRPr="00072E51">
        <w:rPr>
          <w:i/>
          <w:szCs w:val="24"/>
        </w:rPr>
        <w:t xml:space="preserve">, which allows us to respond to changes as well as </w:t>
      </w:r>
      <w:r w:rsidR="00FD2D42" w:rsidRPr="007735E5">
        <w:rPr>
          <w:i/>
          <w:noProof/>
          <w:szCs w:val="24"/>
        </w:rPr>
        <w:t>guarantee</w:t>
      </w:r>
      <w:r w:rsidR="007735E5">
        <w:rPr>
          <w:i/>
          <w:noProof/>
          <w:szCs w:val="24"/>
        </w:rPr>
        <w:t>d</w:t>
      </w:r>
      <w:r w:rsidR="00FD2D42" w:rsidRPr="00072E51">
        <w:rPr>
          <w:i/>
          <w:szCs w:val="24"/>
        </w:rPr>
        <w:t xml:space="preserve"> satisfaction to our partners.</w:t>
      </w:r>
      <w:r w:rsidR="00746BCA" w:rsidRPr="00072E51">
        <w:rPr>
          <w:i/>
          <w:szCs w:val="24"/>
        </w:rPr>
        <w:t>”</w:t>
      </w:r>
      <w:r w:rsidR="00FD2D42" w:rsidRPr="00072E51">
        <w:rPr>
          <w:i/>
          <w:szCs w:val="24"/>
        </w:rPr>
        <w:t xml:space="preserve"> </w:t>
      </w:r>
    </w:p>
    <w:p w:rsidR="00F011F3" w:rsidRPr="00AC55CB" w:rsidRDefault="005900F2" w:rsidP="00601A72">
      <w:pPr>
        <w:pStyle w:val="ListParagraph"/>
        <w:numPr>
          <w:ilvl w:val="2"/>
          <w:numId w:val="9"/>
        </w:numPr>
        <w:rPr>
          <w:i/>
        </w:rPr>
      </w:pPr>
      <w:bookmarkStart w:id="4" w:name="_Toc14525945"/>
      <w:r w:rsidRPr="00AC55CB">
        <w:rPr>
          <w:i/>
        </w:rPr>
        <w:t>V</w:t>
      </w:r>
      <w:r w:rsidR="00CA1442" w:rsidRPr="00AC55CB">
        <w:rPr>
          <w:i/>
        </w:rPr>
        <w:t>ision Aspirations</w:t>
      </w:r>
      <w:bookmarkEnd w:id="4"/>
    </w:p>
    <w:p w:rsidR="00944CF2" w:rsidRPr="00072E51" w:rsidRDefault="00316839" w:rsidP="00072E51">
      <w:pPr>
        <w:ind w:firstLine="720"/>
        <w:rPr>
          <w:szCs w:val="24"/>
        </w:rPr>
      </w:pPr>
      <w:r w:rsidRPr="00072E51">
        <w:rPr>
          <w:szCs w:val="24"/>
        </w:rPr>
        <w:t>Subsequently, an organization designs a vision statement that depicts its timeles</w:t>
      </w:r>
      <w:r w:rsidR="00CD62E3" w:rsidRPr="00072E51">
        <w:rPr>
          <w:szCs w:val="24"/>
        </w:rPr>
        <w:t xml:space="preserve">s and shared aspirations. </w:t>
      </w:r>
      <w:r w:rsidR="000E35AF" w:rsidRPr="007735E5">
        <w:rPr>
          <w:noProof/>
          <w:szCs w:val="24"/>
        </w:rPr>
        <w:t>Kirkpatrick</w:t>
      </w:r>
      <w:r w:rsidR="000E35AF" w:rsidRPr="00072E51">
        <w:rPr>
          <w:noProof/>
          <w:szCs w:val="24"/>
        </w:rPr>
        <w:t xml:space="preserve"> </w:t>
      </w:r>
      <w:r w:rsidR="007C7CEB" w:rsidRPr="00072E51">
        <w:rPr>
          <w:noProof/>
          <w:szCs w:val="24"/>
        </w:rPr>
        <w:t xml:space="preserve">portrays a vision statement to be an integral element to achieve shared aspiration in an </w:t>
      </w:r>
      <w:r w:rsidR="007C7CEB" w:rsidRPr="007735E5">
        <w:rPr>
          <w:noProof/>
          <w:szCs w:val="24"/>
        </w:rPr>
        <w:t>orga</w:t>
      </w:r>
      <w:r w:rsidR="007735E5">
        <w:rPr>
          <w:noProof/>
          <w:szCs w:val="24"/>
        </w:rPr>
        <w:t>n</w:t>
      </w:r>
      <w:r w:rsidR="007C7CEB" w:rsidRPr="007735E5">
        <w:rPr>
          <w:noProof/>
          <w:szCs w:val="24"/>
        </w:rPr>
        <w:t>ization</w:t>
      </w:r>
      <w:r w:rsidR="007C7CEB" w:rsidRPr="00072E51">
        <w:rPr>
          <w:noProof/>
          <w:szCs w:val="24"/>
        </w:rPr>
        <w:t xml:space="preserve"> </w:t>
      </w:r>
      <w:r w:rsidR="000E35AF" w:rsidRPr="00072E51">
        <w:rPr>
          <w:noProof/>
          <w:szCs w:val="24"/>
        </w:rPr>
        <w:t>(2016)</w:t>
      </w:r>
      <w:r w:rsidR="007C7CEB" w:rsidRPr="00072E51">
        <w:rPr>
          <w:noProof/>
          <w:szCs w:val="24"/>
        </w:rPr>
        <w:t xml:space="preserve">. </w:t>
      </w:r>
      <w:r w:rsidR="00473E65" w:rsidRPr="00072E51">
        <w:rPr>
          <w:noProof/>
          <w:szCs w:val="24"/>
        </w:rPr>
        <w:t>An executive leader needs to communicate and formalize his or her ideas to achieve positive outcomes</w:t>
      </w:r>
      <w:r w:rsidR="002B3E49" w:rsidRPr="00072E51">
        <w:rPr>
          <w:noProof/>
          <w:szCs w:val="24"/>
        </w:rPr>
        <w:t xml:space="preserve"> (ibid)</w:t>
      </w:r>
      <w:r w:rsidR="00473E65" w:rsidRPr="00072E51">
        <w:rPr>
          <w:noProof/>
          <w:szCs w:val="24"/>
        </w:rPr>
        <w:t>.</w:t>
      </w:r>
      <w:r w:rsidR="005B794B" w:rsidRPr="00072E51">
        <w:rPr>
          <w:noProof/>
          <w:szCs w:val="24"/>
        </w:rPr>
        <w:t xml:space="preserve"> Therefore, to inform our esteemed stakeholders why Charlotte Beverage Company exists, </w:t>
      </w:r>
      <w:r w:rsidR="0037389F" w:rsidRPr="00072E51">
        <w:rPr>
          <w:noProof/>
          <w:szCs w:val="24"/>
        </w:rPr>
        <w:t xml:space="preserve">the company has </w:t>
      </w:r>
      <w:r w:rsidR="00A73626" w:rsidRPr="00072E51">
        <w:rPr>
          <w:noProof/>
          <w:szCs w:val="24"/>
        </w:rPr>
        <w:t>an idealistic and long-term focused vision</w:t>
      </w:r>
      <w:r w:rsidR="002B3E49" w:rsidRPr="00072E51">
        <w:rPr>
          <w:noProof/>
          <w:szCs w:val="24"/>
        </w:rPr>
        <w:t xml:space="preserve"> statement</w:t>
      </w:r>
      <w:r w:rsidR="005741F8" w:rsidRPr="00072E51">
        <w:rPr>
          <w:noProof/>
          <w:szCs w:val="24"/>
        </w:rPr>
        <w:t>.</w:t>
      </w:r>
      <w:r w:rsidR="00773F9D" w:rsidRPr="00072E51">
        <w:rPr>
          <w:noProof/>
          <w:szCs w:val="24"/>
        </w:rPr>
        <w:t xml:space="preserve"> Our timeless idea is</w:t>
      </w:r>
      <w:r w:rsidR="00A73626" w:rsidRPr="00072E51">
        <w:rPr>
          <w:noProof/>
          <w:szCs w:val="24"/>
        </w:rPr>
        <w:t xml:space="preserve"> “</w:t>
      </w:r>
      <w:r w:rsidR="005741F8" w:rsidRPr="00072E51">
        <w:rPr>
          <w:i/>
          <w:noProof/>
          <w:szCs w:val="24"/>
        </w:rPr>
        <w:t>To be</w:t>
      </w:r>
      <w:r w:rsidR="006F6F40" w:rsidRPr="00072E51">
        <w:rPr>
          <w:i/>
          <w:noProof/>
          <w:szCs w:val="24"/>
        </w:rPr>
        <w:t xml:space="preserve"> a leading</w:t>
      </w:r>
      <w:r w:rsidR="005741F8" w:rsidRPr="00072E51">
        <w:rPr>
          <w:i/>
          <w:noProof/>
          <w:szCs w:val="24"/>
        </w:rPr>
        <w:t xml:space="preserve"> manufacturer of healthy </w:t>
      </w:r>
      <w:r w:rsidR="00E0173D" w:rsidRPr="00072E51">
        <w:rPr>
          <w:i/>
          <w:noProof/>
          <w:szCs w:val="24"/>
        </w:rPr>
        <w:t>beverages, meeting the dynamic needs</w:t>
      </w:r>
      <w:r w:rsidR="006F6F40" w:rsidRPr="00072E51">
        <w:rPr>
          <w:i/>
          <w:noProof/>
          <w:szCs w:val="24"/>
        </w:rPr>
        <w:t xml:space="preserve"> of the global consumers</w:t>
      </w:r>
      <w:r w:rsidR="00A73626" w:rsidRPr="00072E51">
        <w:rPr>
          <w:noProof/>
          <w:szCs w:val="24"/>
        </w:rPr>
        <w:t>”</w:t>
      </w:r>
    </w:p>
    <w:p w:rsidR="00CA1442" w:rsidRPr="00BB61D8" w:rsidRDefault="00CA1442" w:rsidP="00601A72">
      <w:pPr>
        <w:pStyle w:val="ListParagraph"/>
        <w:numPr>
          <w:ilvl w:val="2"/>
          <w:numId w:val="9"/>
        </w:numPr>
        <w:rPr>
          <w:i/>
        </w:rPr>
      </w:pPr>
      <w:bookmarkStart w:id="5" w:name="_Toc14525946"/>
      <w:r w:rsidRPr="00BB61D8">
        <w:rPr>
          <w:i/>
        </w:rPr>
        <w:t>Corporate Values</w:t>
      </w:r>
      <w:r w:rsidR="00F011F3" w:rsidRPr="00BB61D8">
        <w:rPr>
          <w:i/>
        </w:rPr>
        <w:t xml:space="preserve"> and Philosophies</w:t>
      </w:r>
      <w:bookmarkEnd w:id="5"/>
      <w:r w:rsidR="00952076" w:rsidRPr="00BB61D8">
        <w:rPr>
          <w:i/>
        </w:rPr>
        <w:t xml:space="preserve"> </w:t>
      </w:r>
    </w:p>
    <w:p w:rsidR="00952076" w:rsidRPr="00072E51" w:rsidRDefault="005959E9" w:rsidP="00072E51">
      <w:pPr>
        <w:ind w:firstLine="720"/>
        <w:rPr>
          <w:szCs w:val="24"/>
        </w:rPr>
      </w:pPr>
      <w:r w:rsidRPr="00072E51">
        <w:rPr>
          <w:szCs w:val="24"/>
        </w:rPr>
        <w:t>Moreover,</w:t>
      </w:r>
      <w:r w:rsidR="00390417" w:rsidRPr="00072E51">
        <w:rPr>
          <w:szCs w:val="24"/>
        </w:rPr>
        <w:t xml:space="preserve"> </w:t>
      </w:r>
      <w:r w:rsidR="00036A28" w:rsidRPr="00072E51">
        <w:rPr>
          <w:szCs w:val="24"/>
        </w:rPr>
        <w:t>a corporate leader strives to influence the calibers of philosophies and core values</w:t>
      </w:r>
      <w:r w:rsidRPr="00072E51">
        <w:rPr>
          <w:szCs w:val="24"/>
        </w:rPr>
        <w:t xml:space="preserve"> </w:t>
      </w:r>
      <w:r w:rsidR="005E6D62" w:rsidRPr="00072E51">
        <w:rPr>
          <w:szCs w:val="24"/>
        </w:rPr>
        <w:t xml:space="preserve">of an organization. </w:t>
      </w:r>
      <w:r w:rsidR="0058507E" w:rsidRPr="00072E51">
        <w:rPr>
          <w:szCs w:val="24"/>
        </w:rPr>
        <w:t xml:space="preserve">Sufficient core values and </w:t>
      </w:r>
      <w:r w:rsidR="001E1DA7" w:rsidRPr="00072E51">
        <w:rPr>
          <w:szCs w:val="24"/>
        </w:rPr>
        <w:t xml:space="preserve">philosophical </w:t>
      </w:r>
      <w:r w:rsidR="0058507E" w:rsidRPr="00072E51">
        <w:rPr>
          <w:szCs w:val="24"/>
        </w:rPr>
        <w:t xml:space="preserve">perspectives </w:t>
      </w:r>
      <w:r w:rsidR="001E1DA7" w:rsidRPr="00072E51">
        <w:rPr>
          <w:szCs w:val="24"/>
        </w:rPr>
        <w:t>are essential inputs that facilit</w:t>
      </w:r>
      <w:r w:rsidR="009D5D09" w:rsidRPr="00072E51">
        <w:rPr>
          <w:szCs w:val="24"/>
        </w:rPr>
        <w:t xml:space="preserve">ate </w:t>
      </w:r>
      <w:r w:rsidR="007735E5">
        <w:rPr>
          <w:szCs w:val="24"/>
        </w:rPr>
        <w:t xml:space="preserve">the </w:t>
      </w:r>
      <w:r w:rsidR="00F53930" w:rsidRPr="007735E5">
        <w:rPr>
          <w:noProof/>
          <w:szCs w:val="24"/>
        </w:rPr>
        <w:t>actua</w:t>
      </w:r>
      <w:r w:rsidR="00E733CB" w:rsidRPr="007735E5">
        <w:rPr>
          <w:noProof/>
          <w:szCs w:val="24"/>
        </w:rPr>
        <w:t>lization</w:t>
      </w:r>
      <w:r w:rsidR="00E733CB" w:rsidRPr="00072E51">
        <w:rPr>
          <w:szCs w:val="24"/>
        </w:rPr>
        <w:t xml:space="preserve"> of </w:t>
      </w:r>
      <w:r w:rsidR="00E733CB" w:rsidRPr="00757557">
        <w:rPr>
          <w:noProof/>
          <w:szCs w:val="24"/>
        </w:rPr>
        <w:t>shar</w:t>
      </w:r>
      <w:r w:rsidR="00F53930" w:rsidRPr="00757557">
        <w:rPr>
          <w:noProof/>
          <w:szCs w:val="24"/>
        </w:rPr>
        <w:t>ed</w:t>
      </w:r>
      <w:r w:rsidR="00F53930" w:rsidRPr="00072E51">
        <w:rPr>
          <w:szCs w:val="24"/>
        </w:rPr>
        <w:t xml:space="preserve"> </w:t>
      </w:r>
      <w:r w:rsidR="00E733CB" w:rsidRPr="00072E51">
        <w:rPr>
          <w:szCs w:val="24"/>
        </w:rPr>
        <w:t xml:space="preserve">and </w:t>
      </w:r>
      <w:r w:rsidR="00F53930" w:rsidRPr="00072E51">
        <w:rPr>
          <w:szCs w:val="24"/>
        </w:rPr>
        <w:t>lo</w:t>
      </w:r>
      <w:r w:rsidR="00E733CB" w:rsidRPr="00072E51">
        <w:rPr>
          <w:szCs w:val="24"/>
        </w:rPr>
        <w:t>ng-term visions</w:t>
      </w:r>
      <w:sdt>
        <w:sdtPr>
          <w:rPr>
            <w:szCs w:val="24"/>
          </w:rPr>
          <w:id w:val="737207065"/>
          <w:citation/>
        </w:sdtPr>
        <w:sdtContent>
          <w:r w:rsidR="00E733CB" w:rsidRPr="00072E51">
            <w:rPr>
              <w:szCs w:val="24"/>
            </w:rPr>
            <w:fldChar w:fldCharType="begin"/>
          </w:r>
          <w:r w:rsidR="00E733CB" w:rsidRPr="00072E51">
            <w:rPr>
              <w:szCs w:val="24"/>
            </w:rPr>
            <w:instrText xml:space="preserve"> CITATION Kir16 \l 1033 </w:instrText>
          </w:r>
          <w:r w:rsidR="00E733CB" w:rsidRPr="00072E51">
            <w:rPr>
              <w:szCs w:val="24"/>
            </w:rPr>
            <w:fldChar w:fldCharType="separate"/>
          </w:r>
          <w:r w:rsidR="00E733CB" w:rsidRPr="00072E51">
            <w:rPr>
              <w:noProof/>
              <w:szCs w:val="24"/>
            </w:rPr>
            <w:t xml:space="preserve"> (Kirkpatrick, 2016)</w:t>
          </w:r>
          <w:r w:rsidR="00E733CB" w:rsidRPr="00072E51">
            <w:rPr>
              <w:szCs w:val="24"/>
            </w:rPr>
            <w:fldChar w:fldCharType="end"/>
          </w:r>
        </w:sdtContent>
      </w:sdt>
      <w:r w:rsidR="00E733CB" w:rsidRPr="00072E51">
        <w:rPr>
          <w:szCs w:val="24"/>
        </w:rPr>
        <w:t xml:space="preserve">. The </w:t>
      </w:r>
      <w:r w:rsidR="00E733CB" w:rsidRPr="00072E51">
        <w:rPr>
          <w:szCs w:val="24"/>
        </w:rPr>
        <w:lastRenderedPageBreak/>
        <w:t xml:space="preserve">types of </w:t>
      </w:r>
      <w:r w:rsidR="00E733CB" w:rsidRPr="007735E5">
        <w:rPr>
          <w:noProof/>
          <w:szCs w:val="24"/>
        </w:rPr>
        <w:t>corporate</w:t>
      </w:r>
      <w:r w:rsidR="00E733CB" w:rsidRPr="00072E51">
        <w:rPr>
          <w:szCs w:val="24"/>
        </w:rPr>
        <w:t xml:space="preserve"> values merit because they represent the rules of the game</w:t>
      </w:r>
      <w:r w:rsidR="00A77CE5" w:rsidRPr="00072E51">
        <w:rPr>
          <w:szCs w:val="24"/>
        </w:rPr>
        <w:t xml:space="preserve">, which the top management aims to nurture. </w:t>
      </w:r>
      <w:r w:rsidR="00113C3F" w:rsidRPr="00072E51">
        <w:rPr>
          <w:szCs w:val="24"/>
        </w:rPr>
        <w:t xml:space="preserve">Notably, adequate corporate values and </w:t>
      </w:r>
      <w:r w:rsidR="007735E5">
        <w:rPr>
          <w:szCs w:val="24"/>
        </w:rPr>
        <w:t xml:space="preserve">the </w:t>
      </w:r>
      <w:r w:rsidR="00113C3F" w:rsidRPr="007735E5">
        <w:rPr>
          <w:noProof/>
          <w:szCs w:val="24"/>
        </w:rPr>
        <w:t>manifestation</w:t>
      </w:r>
      <w:r w:rsidR="00113C3F" w:rsidRPr="00072E51">
        <w:rPr>
          <w:szCs w:val="24"/>
        </w:rPr>
        <w:t xml:space="preserve"> of appropriate philosophies influence the cadres of acceptable behaviors as well as discourage contrary perspective in an organization</w:t>
      </w:r>
      <w:sdt>
        <w:sdtPr>
          <w:rPr>
            <w:szCs w:val="24"/>
          </w:rPr>
          <w:id w:val="1583869833"/>
          <w:citation/>
        </w:sdtPr>
        <w:sdtContent>
          <w:r w:rsidR="00113C3F" w:rsidRPr="00072E51">
            <w:rPr>
              <w:szCs w:val="24"/>
            </w:rPr>
            <w:fldChar w:fldCharType="begin"/>
          </w:r>
          <w:r w:rsidR="00113C3F" w:rsidRPr="00072E51">
            <w:rPr>
              <w:szCs w:val="24"/>
            </w:rPr>
            <w:instrText xml:space="preserve"> CITATION Che181 \l 1033 </w:instrText>
          </w:r>
          <w:r w:rsidR="00113C3F" w:rsidRPr="00072E51">
            <w:rPr>
              <w:szCs w:val="24"/>
            </w:rPr>
            <w:fldChar w:fldCharType="separate"/>
          </w:r>
          <w:r w:rsidR="00113C3F" w:rsidRPr="00072E51">
            <w:rPr>
              <w:noProof/>
              <w:szCs w:val="24"/>
            </w:rPr>
            <w:t xml:space="preserve"> (Chernev &amp; Kotler, 2018)</w:t>
          </w:r>
          <w:r w:rsidR="00113C3F" w:rsidRPr="00072E51">
            <w:rPr>
              <w:szCs w:val="24"/>
            </w:rPr>
            <w:fldChar w:fldCharType="end"/>
          </w:r>
        </w:sdtContent>
      </w:sdt>
      <w:r w:rsidR="00113C3F" w:rsidRPr="00072E51">
        <w:rPr>
          <w:szCs w:val="24"/>
        </w:rPr>
        <w:t>.</w:t>
      </w:r>
      <w:r w:rsidR="006F7BED" w:rsidRPr="00072E51">
        <w:rPr>
          <w:szCs w:val="24"/>
        </w:rPr>
        <w:t xml:space="preserve"> Ou</w:t>
      </w:r>
      <w:r w:rsidR="001C366F" w:rsidRPr="00072E51">
        <w:rPr>
          <w:szCs w:val="24"/>
        </w:rPr>
        <w:t>r top ten</w:t>
      </w:r>
      <w:r w:rsidR="00B716A6" w:rsidRPr="00072E51">
        <w:rPr>
          <w:szCs w:val="24"/>
        </w:rPr>
        <w:t xml:space="preserve"> corporate </w:t>
      </w:r>
      <w:r w:rsidR="001C366F" w:rsidRPr="00072E51">
        <w:rPr>
          <w:szCs w:val="24"/>
        </w:rPr>
        <w:t xml:space="preserve">values and philosophies </w:t>
      </w:r>
      <w:proofErr w:type="gramStart"/>
      <w:r w:rsidR="001C366F" w:rsidRPr="00072E51">
        <w:rPr>
          <w:szCs w:val="24"/>
        </w:rPr>
        <w:t>are listed</w:t>
      </w:r>
      <w:proofErr w:type="gramEnd"/>
      <w:r w:rsidR="001C366F" w:rsidRPr="00072E51">
        <w:rPr>
          <w:szCs w:val="24"/>
        </w:rPr>
        <w:t xml:space="preserve"> as </w:t>
      </w:r>
      <w:r w:rsidR="001C366F" w:rsidRPr="00757557">
        <w:rPr>
          <w:noProof/>
          <w:szCs w:val="24"/>
        </w:rPr>
        <w:t>follow</w:t>
      </w:r>
      <w:r w:rsidR="00757557">
        <w:rPr>
          <w:noProof/>
          <w:szCs w:val="24"/>
        </w:rPr>
        <w:t>s</w:t>
      </w:r>
    </w:p>
    <w:p w:rsidR="00D77AD7" w:rsidRPr="00072E51" w:rsidRDefault="005A475A" w:rsidP="00072E51">
      <w:pPr>
        <w:pStyle w:val="ListParagraph"/>
        <w:numPr>
          <w:ilvl w:val="0"/>
          <w:numId w:val="3"/>
        </w:numPr>
        <w:rPr>
          <w:szCs w:val="24"/>
        </w:rPr>
      </w:pPr>
      <w:r w:rsidRPr="00072E51">
        <w:rPr>
          <w:i/>
          <w:szCs w:val="24"/>
        </w:rPr>
        <w:t>Excellence:</w:t>
      </w:r>
      <w:r w:rsidRPr="00072E51">
        <w:rPr>
          <w:szCs w:val="24"/>
        </w:rPr>
        <w:t xml:space="preserve"> Charlotte Beverage Company</w:t>
      </w:r>
      <w:r w:rsidR="00D77AD7" w:rsidRPr="00072E51">
        <w:rPr>
          <w:szCs w:val="24"/>
        </w:rPr>
        <w:t xml:space="preserve"> has duties to make informed decisions and employees encouraged to take actions based on facts</w:t>
      </w:r>
    </w:p>
    <w:p w:rsidR="00C937C9" w:rsidRPr="00072E51" w:rsidRDefault="00C937C9" w:rsidP="00072E51">
      <w:pPr>
        <w:pStyle w:val="ListParagraph"/>
        <w:numPr>
          <w:ilvl w:val="0"/>
          <w:numId w:val="3"/>
        </w:numPr>
        <w:rPr>
          <w:szCs w:val="24"/>
        </w:rPr>
      </w:pPr>
      <w:r w:rsidRPr="00072E51">
        <w:rPr>
          <w:i/>
          <w:szCs w:val="24"/>
        </w:rPr>
        <w:t>Objectivity:</w:t>
      </w:r>
      <w:r w:rsidRPr="00072E51">
        <w:rPr>
          <w:szCs w:val="24"/>
        </w:rPr>
        <w:t xml:space="preserve"> Decisions taken across our premises must emanate from logical reasoning and processing of the facts. </w:t>
      </w:r>
    </w:p>
    <w:p w:rsidR="00B768CA" w:rsidRPr="00072E51" w:rsidRDefault="00D2206F" w:rsidP="00072E51">
      <w:pPr>
        <w:pStyle w:val="ListParagraph"/>
        <w:numPr>
          <w:ilvl w:val="0"/>
          <w:numId w:val="3"/>
        </w:numPr>
        <w:rPr>
          <w:szCs w:val="24"/>
        </w:rPr>
      </w:pPr>
      <w:r w:rsidRPr="00072E51">
        <w:rPr>
          <w:i/>
          <w:szCs w:val="24"/>
        </w:rPr>
        <w:t>Independent Thinking</w:t>
      </w:r>
      <w:r w:rsidRPr="00072E51">
        <w:rPr>
          <w:szCs w:val="24"/>
        </w:rPr>
        <w:t xml:space="preserve">: Employees have </w:t>
      </w:r>
      <w:r w:rsidR="007735E5">
        <w:rPr>
          <w:szCs w:val="24"/>
        </w:rPr>
        <w:t xml:space="preserve">a </w:t>
      </w:r>
      <w:r w:rsidRPr="007735E5">
        <w:rPr>
          <w:noProof/>
          <w:szCs w:val="24"/>
        </w:rPr>
        <w:t>duty</w:t>
      </w:r>
      <w:r w:rsidRPr="00072E51">
        <w:rPr>
          <w:szCs w:val="24"/>
        </w:rPr>
        <w:t xml:space="preserve"> </w:t>
      </w:r>
      <w:r w:rsidR="00E21A19" w:rsidRPr="00072E51">
        <w:rPr>
          <w:szCs w:val="24"/>
        </w:rPr>
        <w:t xml:space="preserve">to challenge </w:t>
      </w:r>
      <w:r w:rsidR="00E21A19" w:rsidRPr="00757557">
        <w:rPr>
          <w:noProof/>
          <w:szCs w:val="24"/>
        </w:rPr>
        <w:t>conventional</w:t>
      </w:r>
      <w:r w:rsidR="00E21A19" w:rsidRPr="00072E51">
        <w:rPr>
          <w:szCs w:val="24"/>
        </w:rPr>
        <w:t xml:space="preserve"> systems, rules, and standards to gain creativity. Equally, Charlotte Beverage Company commits to </w:t>
      </w:r>
      <w:r w:rsidR="00E21A19" w:rsidRPr="007735E5">
        <w:rPr>
          <w:noProof/>
          <w:szCs w:val="24"/>
        </w:rPr>
        <w:t>reward</w:t>
      </w:r>
      <w:r w:rsidR="007735E5">
        <w:rPr>
          <w:noProof/>
          <w:szCs w:val="24"/>
        </w:rPr>
        <w:t>ing</w:t>
      </w:r>
      <w:r w:rsidR="00E21A19" w:rsidRPr="00072E51">
        <w:rPr>
          <w:szCs w:val="24"/>
        </w:rPr>
        <w:t xml:space="preserve"> creativity and inventiveness among the stakeholders using </w:t>
      </w:r>
      <w:r w:rsidR="00B768CA" w:rsidRPr="00072E51">
        <w:rPr>
          <w:szCs w:val="24"/>
        </w:rPr>
        <w:t xml:space="preserve">innovation and research programs </w:t>
      </w:r>
    </w:p>
    <w:p w:rsidR="001C366F" w:rsidRPr="00072E51" w:rsidRDefault="00EF7907" w:rsidP="00072E51">
      <w:pPr>
        <w:pStyle w:val="ListParagraph"/>
        <w:numPr>
          <w:ilvl w:val="0"/>
          <w:numId w:val="3"/>
        </w:numPr>
        <w:rPr>
          <w:szCs w:val="24"/>
        </w:rPr>
      </w:pPr>
      <w:r w:rsidRPr="00072E51">
        <w:rPr>
          <w:i/>
          <w:szCs w:val="24"/>
        </w:rPr>
        <w:t>Productivity</w:t>
      </w:r>
      <w:r w:rsidRPr="00072E51">
        <w:rPr>
          <w:szCs w:val="24"/>
        </w:rPr>
        <w:t xml:space="preserve">: Our business models strive to transform thoughts and ideas into actions that </w:t>
      </w:r>
      <w:r w:rsidR="000A7C51" w:rsidRPr="00072E51">
        <w:rPr>
          <w:szCs w:val="24"/>
        </w:rPr>
        <w:t>bolster</w:t>
      </w:r>
      <w:r w:rsidR="00FC06E8" w:rsidRPr="00072E51">
        <w:rPr>
          <w:szCs w:val="24"/>
        </w:rPr>
        <w:t xml:space="preserve"> the economic </w:t>
      </w:r>
      <w:r w:rsidR="00594CA9" w:rsidRPr="00072E51">
        <w:rPr>
          <w:szCs w:val="24"/>
        </w:rPr>
        <w:t xml:space="preserve">standards </w:t>
      </w:r>
      <w:r w:rsidR="00024855" w:rsidRPr="00072E51">
        <w:rPr>
          <w:szCs w:val="24"/>
        </w:rPr>
        <w:t>for the stakeholders</w:t>
      </w:r>
    </w:p>
    <w:p w:rsidR="00024855" w:rsidRPr="00072E51" w:rsidRDefault="00024855" w:rsidP="00072E51">
      <w:pPr>
        <w:pStyle w:val="ListParagraph"/>
        <w:numPr>
          <w:ilvl w:val="0"/>
          <w:numId w:val="3"/>
        </w:numPr>
        <w:rPr>
          <w:szCs w:val="24"/>
        </w:rPr>
      </w:pPr>
      <w:r w:rsidRPr="00072E51">
        <w:rPr>
          <w:i/>
          <w:szCs w:val="24"/>
        </w:rPr>
        <w:t>Integrity</w:t>
      </w:r>
      <w:r w:rsidRPr="00072E51">
        <w:rPr>
          <w:szCs w:val="24"/>
        </w:rPr>
        <w:t>: Charlotte Beverage C</w:t>
      </w:r>
      <w:r w:rsidR="00A22EA7" w:rsidRPr="00072E51">
        <w:rPr>
          <w:szCs w:val="24"/>
        </w:rPr>
        <w:t xml:space="preserve">ompany has </w:t>
      </w:r>
      <w:r w:rsidR="007735E5">
        <w:rPr>
          <w:szCs w:val="24"/>
        </w:rPr>
        <w:t xml:space="preserve">the </w:t>
      </w:r>
      <w:r w:rsidR="00A22EA7" w:rsidRPr="007735E5">
        <w:rPr>
          <w:noProof/>
          <w:szCs w:val="24"/>
        </w:rPr>
        <w:t>commitment</w:t>
      </w:r>
      <w:r w:rsidR="00A22EA7" w:rsidRPr="00072E51">
        <w:rPr>
          <w:szCs w:val="24"/>
        </w:rPr>
        <w:t xml:space="preserve"> to act in accordance </w:t>
      </w:r>
      <w:r w:rsidR="007735E5">
        <w:rPr>
          <w:noProof/>
          <w:szCs w:val="24"/>
        </w:rPr>
        <w:t>with</w:t>
      </w:r>
      <w:r w:rsidR="0026467F" w:rsidRPr="00072E51">
        <w:rPr>
          <w:szCs w:val="24"/>
        </w:rPr>
        <w:t xml:space="preserve"> our principles and international best standards. </w:t>
      </w:r>
    </w:p>
    <w:p w:rsidR="0026467F" w:rsidRPr="00072E51" w:rsidRDefault="0026467F" w:rsidP="00072E51">
      <w:pPr>
        <w:pStyle w:val="ListParagraph"/>
        <w:numPr>
          <w:ilvl w:val="0"/>
          <w:numId w:val="3"/>
        </w:numPr>
        <w:rPr>
          <w:szCs w:val="24"/>
        </w:rPr>
      </w:pPr>
      <w:r w:rsidRPr="00072E51">
        <w:rPr>
          <w:i/>
          <w:szCs w:val="24"/>
        </w:rPr>
        <w:t>Teamwork</w:t>
      </w:r>
      <w:r w:rsidRPr="00072E51">
        <w:rPr>
          <w:szCs w:val="24"/>
        </w:rPr>
        <w:t>:</w:t>
      </w:r>
      <w:r w:rsidR="00E12F3A" w:rsidRPr="00072E51">
        <w:rPr>
          <w:szCs w:val="24"/>
        </w:rPr>
        <w:t xml:space="preserve"> We believe two heads are better than one because accomplishing our long-term milestones require concerted </w:t>
      </w:r>
      <w:r w:rsidR="00AC605A" w:rsidRPr="00072E51">
        <w:rPr>
          <w:szCs w:val="24"/>
        </w:rPr>
        <w:t>efforts</w:t>
      </w:r>
    </w:p>
    <w:p w:rsidR="00AC605A" w:rsidRPr="00072E51" w:rsidRDefault="00AC605A" w:rsidP="00072E51">
      <w:pPr>
        <w:pStyle w:val="ListParagraph"/>
        <w:numPr>
          <w:ilvl w:val="0"/>
          <w:numId w:val="3"/>
        </w:numPr>
        <w:rPr>
          <w:szCs w:val="24"/>
        </w:rPr>
      </w:pPr>
      <w:r w:rsidRPr="00072E51">
        <w:rPr>
          <w:i/>
          <w:szCs w:val="24"/>
        </w:rPr>
        <w:t>Equality</w:t>
      </w:r>
      <w:r w:rsidRPr="00072E51">
        <w:rPr>
          <w:szCs w:val="24"/>
        </w:rPr>
        <w:t xml:space="preserve">: We uphold equality, justice, and fairness to be utmost principles to harness sustainability. Further, Charlotte Beverage commits to </w:t>
      </w:r>
      <w:r w:rsidR="001A44B9" w:rsidRPr="00072E51">
        <w:rPr>
          <w:szCs w:val="24"/>
        </w:rPr>
        <w:t xml:space="preserve">affirmative action programs, which include gender equality, non-discrimination policies, and </w:t>
      </w:r>
      <w:r w:rsidR="00D84478" w:rsidRPr="00072E51">
        <w:rPr>
          <w:szCs w:val="24"/>
        </w:rPr>
        <w:t>employment of persons living with disabilities.</w:t>
      </w:r>
    </w:p>
    <w:p w:rsidR="00D84478" w:rsidRPr="00072E51" w:rsidRDefault="00AC1EB8" w:rsidP="00072E51">
      <w:pPr>
        <w:pStyle w:val="ListParagraph"/>
        <w:numPr>
          <w:ilvl w:val="0"/>
          <w:numId w:val="3"/>
        </w:numPr>
        <w:rPr>
          <w:szCs w:val="24"/>
        </w:rPr>
      </w:pPr>
      <w:r w:rsidRPr="00072E51">
        <w:rPr>
          <w:i/>
          <w:szCs w:val="24"/>
        </w:rPr>
        <w:lastRenderedPageBreak/>
        <w:t>Accountability</w:t>
      </w:r>
      <w:r w:rsidRPr="00072E51">
        <w:rPr>
          <w:szCs w:val="24"/>
        </w:rPr>
        <w:t xml:space="preserve"> and </w:t>
      </w:r>
      <w:r w:rsidRPr="00072E51">
        <w:rPr>
          <w:i/>
          <w:szCs w:val="24"/>
        </w:rPr>
        <w:t>Responsibility</w:t>
      </w:r>
      <w:r w:rsidRPr="00072E51">
        <w:rPr>
          <w:szCs w:val="24"/>
        </w:rPr>
        <w:t xml:space="preserve">: We hold ourselves accountable and responsible to all our actions including the need to conserve </w:t>
      </w:r>
      <w:r w:rsidR="007735E5">
        <w:rPr>
          <w:szCs w:val="24"/>
        </w:rPr>
        <w:t xml:space="preserve">the </w:t>
      </w:r>
      <w:r w:rsidRPr="007735E5">
        <w:rPr>
          <w:noProof/>
          <w:szCs w:val="24"/>
        </w:rPr>
        <w:t>environment</w:t>
      </w:r>
      <w:r w:rsidRPr="00072E51">
        <w:rPr>
          <w:szCs w:val="24"/>
        </w:rPr>
        <w:t xml:space="preserve"> </w:t>
      </w:r>
    </w:p>
    <w:p w:rsidR="00A24BFC" w:rsidRPr="00072E51" w:rsidRDefault="00A24BFC" w:rsidP="00072E51">
      <w:pPr>
        <w:pStyle w:val="ListParagraph"/>
        <w:numPr>
          <w:ilvl w:val="0"/>
          <w:numId w:val="3"/>
        </w:numPr>
        <w:rPr>
          <w:szCs w:val="24"/>
        </w:rPr>
      </w:pPr>
      <w:r w:rsidRPr="00072E51">
        <w:rPr>
          <w:i/>
          <w:szCs w:val="24"/>
        </w:rPr>
        <w:t xml:space="preserve">Pride: </w:t>
      </w:r>
      <w:r w:rsidRPr="00072E51">
        <w:rPr>
          <w:szCs w:val="24"/>
        </w:rPr>
        <w:t xml:space="preserve">Charlotte Beverage endeavor to celebrate and cherish our achievements and milestones with </w:t>
      </w:r>
      <w:r w:rsidR="00F911D8" w:rsidRPr="007735E5">
        <w:rPr>
          <w:noProof/>
          <w:szCs w:val="24"/>
        </w:rPr>
        <w:t>a goal</w:t>
      </w:r>
      <w:r w:rsidR="00F911D8" w:rsidRPr="00072E51">
        <w:rPr>
          <w:szCs w:val="24"/>
        </w:rPr>
        <w:t xml:space="preserve"> to accomplish bigger feats in</w:t>
      </w:r>
      <w:r w:rsidR="00784BEB" w:rsidRPr="00072E51">
        <w:rPr>
          <w:szCs w:val="24"/>
        </w:rPr>
        <w:t xml:space="preserve"> future</w:t>
      </w:r>
    </w:p>
    <w:p w:rsidR="00784BEB" w:rsidRPr="00072E51" w:rsidRDefault="00217042" w:rsidP="00072E51">
      <w:pPr>
        <w:pStyle w:val="ListParagraph"/>
        <w:numPr>
          <w:ilvl w:val="0"/>
          <w:numId w:val="3"/>
        </w:numPr>
        <w:rPr>
          <w:szCs w:val="24"/>
        </w:rPr>
      </w:pPr>
      <w:r w:rsidRPr="00072E51">
        <w:rPr>
          <w:i/>
          <w:szCs w:val="24"/>
        </w:rPr>
        <w:t xml:space="preserve">Continuous Improvement: </w:t>
      </w:r>
      <w:r w:rsidR="000D4782" w:rsidRPr="00072E51">
        <w:rPr>
          <w:szCs w:val="24"/>
        </w:rPr>
        <w:t xml:space="preserve">Charlotte Beverage exists to provide our consumers with quality, safe, and healthy soft-drinks </w:t>
      </w:r>
      <w:r w:rsidR="009F0F97" w:rsidRPr="00072E51">
        <w:rPr>
          <w:szCs w:val="24"/>
        </w:rPr>
        <w:t>using modern technologies and investing heavily on the research and development (R&amp;D) initiatives</w:t>
      </w:r>
      <w:r w:rsidR="00784BEB" w:rsidRPr="00072E51">
        <w:rPr>
          <w:i/>
          <w:szCs w:val="24"/>
        </w:rPr>
        <w:t xml:space="preserve"> </w:t>
      </w:r>
    </w:p>
    <w:p w:rsidR="006422ED" w:rsidRPr="00072E51" w:rsidRDefault="006422ED" w:rsidP="00601A72">
      <w:bookmarkStart w:id="6" w:name="_Toc14525947"/>
      <w:r w:rsidRPr="00072E51">
        <w:t xml:space="preserve">1.2. </w:t>
      </w:r>
      <w:r w:rsidR="00CA1442" w:rsidRPr="00BB61D8">
        <w:rPr>
          <w:b/>
        </w:rPr>
        <w:t>Business Model</w:t>
      </w:r>
      <w:bookmarkEnd w:id="6"/>
      <w:r w:rsidR="0050419D" w:rsidRPr="00072E51">
        <w:t xml:space="preserve"> </w:t>
      </w:r>
    </w:p>
    <w:p w:rsidR="00B96F43" w:rsidRPr="00072E51" w:rsidRDefault="008870AE" w:rsidP="00072E51">
      <w:pPr>
        <w:rPr>
          <w:szCs w:val="24"/>
        </w:rPr>
      </w:pPr>
      <w:r w:rsidRPr="00072E51">
        <w:rPr>
          <w:szCs w:val="24"/>
        </w:rPr>
        <w:tab/>
        <w:t xml:space="preserve">A business model is a conceptual structure designed to sustain </w:t>
      </w:r>
      <w:r w:rsidR="00D835D0" w:rsidRPr="00072E51">
        <w:rPr>
          <w:szCs w:val="24"/>
        </w:rPr>
        <w:t xml:space="preserve">the viability of the existing business processes and policies. The choice of a business model hinges on the quality of </w:t>
      </w:r>
      <w:r w:rsidR="00154B3A" w:rsidRPr="00072E51">
        <w:rPr>
          <w:szCs w:val="24"/>
        </w:rPr>
        <w:t>decision</w:t>
      </w:r>
      <w:r w:rsidR="00D835D0" w:rsidRPr="00072E51">
        <w:rPr>
          <w:szCs w:val="24"/>
        </w:rPr>
        <w:t>–</w:t>
      </w:r>
      <w:r w:rsidR="00154B3A" w:rsidRPr="00072E51">
        <w:rPr>
          <w:szCs w:val="24"/>
        </w:rPr>
        <w:t xml:space="preserve"> </w:t>
      </w:r>
      <w:r w:rsidR="00D835D0" w:rsidRPr="00072E51">
        <w:rPr>
          <w:szCs w:val="24"/>
        </w:rPr>
        <w:t xml:space="preserve">making </w:t>
      </w:r>
      <w:r w:rsidR="00796EB1" w:rsidRPr="00072E51">
        <w:rPr>
          <w:szCs w:val="24"/>
        </w:rPr>
        <w:t>and analysis</w:t>
      </w:r>
      <w:r w:rsidR="00154B3A" w:rsidRPr="00072E51">
        <w:rPr>
          <w:szCs w:val="24"/>
        </w:rPr>
        <w:t xml:space="preserve"> necessary to</w:t>
      </w:r>
      <w:r w:rsidR="00796EB1" w:rsidRPr="00072E51">
        <w:rPr>
          <w:szCs w:val="24"/>
        </w:rPr>
        <w:t xml:space="preserve"> provides answers to pertinent </w:t>
      </w:r>
      <w:r w:rsidR="00664CD4" w:rsidRPr="00072E51">
        <w:rPr>
          <w:szCs w:val="24"/>
        </w:rPr>
        <w:t>strategic questions</w:t>
      </w:r>
      <w:r w:rsidR="00C427BD" w:rsidRPr="00072E51">
        <w:rPr>
          <w:noProof/>
          <w:szCs w:val="24"/>
        </w:rPr>
        <w:t xml:space="preserve"> (Ovans, 2015)</w:t>
      </w:r>
      <w:r w:rsidR="00664CD4" w:rsidRPr="00072E51">
        <w:rPr>
          <w:szCs w:val="24"/>
        </w:rPr>
        <w:t>.</w:t>
      </w:r>
      <w:r w:rsidR="009D7AD9" w:rsidRPr="00072E51">
        <w:rPr>
          <w:szCs w:val="24"/>
        </w:rPr>
        <w:t xml:space="preserve"> </w:t>
      </w:r>
      <w:r w:rsidR="00757557">
        <w:rPr>
          <w:szCs w:val="24"/>
        </w:rPr>
        <w:t>C</w:t>
      </w:r>
      <w:r w:rsidR="009D7AD9" w:rsidRPr="00072E51">
        <w:rPr>
          <w:szCs w:val="24"/>
        </w:rPr>
        <w:t>ritical questions</w:t>
      </w:r>
      <w:r w:rsidR="00D04B24" w:rsidRPr="00072E51">
        <w:rPr>
          <w:szCs w:val="24"/>
        </w:rPr>
        <w:t xml:space="preserve"> include</w:t>
      </w:r>
      <w:r w:rsidR="00757557">
        <w:rPr>
          <w:szCs w:val="24"/>
        </w:rPr>
        <w:t>,</w:t>
      </w:r>
      <w:r w:rsidR="00D04B24" w:rsidRPr="00072E51">
        <w:rPr>
          <w:szCs w:val="24"/>
        </w:rPr>
        <w:t xml:space="preserve"> who</w:t>
      </w:r>
      <w:r w:rsidR="009D7AD9" w:rsidRPr="00072E51">
        <w:rPr>
          <w:szCs w:val="24"/>
        </w:rPr>
        <w:t xml:space="preserve"> are the consumers?</w:t>
      </w:r>
      <w:r w:rsidR="00B84D92" w:rsidRPr="00072E51">
        <w:rPr>
          <w:szCs w:val="24"/>
        </w:rPr>
        <w:t xml:space="preserve"> How do we create value to the customers? </w:t>
      </w:r>
      <w:r w:rsidR="00154B3A" w:rsidRPr="00072E51">
        <w:rPr>
          <w:szCs w:val="24"/>
        </w:rPr>
        <w:t>In</w:t>
      </w:r>
      <w:r w:rsidR="00D04B24" w:rsidRPr="00072E51">
        <w:rPr>
          <w:szCs w:val="24"/>
        </w:rPr>
        <w:t xml:space="preserve"> addition,</w:t>
      </w:r>
      <w:r w:rsidR="00B84D92" w:rsidRPr="00072E51">
        <w:rPr>
          <w:szCs w:val="24"/>
        </w:rPr>
        <w:t xml:space="preserve"> </w:t>
      </w:r>
      <w:r w:rsidR="005721D2" w:rsidRPr="00072E51">
        <w:rPr>
          <w:szCs w:val="24"/>
        </w:rPr>
        <w:t>how</w:t>
      </w:r>
      <w:r w:rsidR="00B84D92" w:rsidRPr="00072E51">
        <w:rPr>
          <w:szCs w:val="24"/>
        </w:rPr>
        <w:t xml:space="preserve"> do we make money?</w:t>
      </w:r>
      <w:sdt>
        <w:sdtPr>
          <w:rPr>
            <w:szCs w:val="24"/>
          </w:rPr>
          <w:id w:val="2058362621"/>
          <w:citation/>
        </w:sdtPr>
        <w:sdtContent>
          <w:r w:rsidR="00806826" w:rsidRPr="00072E51">
            <w:rPr>
              <w:szCs w:val="24"/>
            </w:rPr>
            <w:fldChar w:fldCharType="begin"/>
          </w:r>
          <w:r w:rsidR="00806826" w:rsidRPr="00072E51">
            <w:rPr>
              <w:szCs w:val="24"/>
            </w:rPr>
            <w:instrText xml:space="preserve"> CITATION Vol17 \l 1033 </w:instrText>
          </w:r>
          <w:r w:rsidR="00806826" w:rsidRPr="00072E51">
            <w:rPr>
              <w:szCs w:val="24"/>
            </w:rPr>
            <w:fldChar w:fldCharType="separate"/>
          </w:r>
          <w:r w:rsidR="00806826" w:rsidRPr="00072E51">
            <w:rPr>
              <w:noProof/>
              <w:szCs w:val="24"/>
            </w:rPr>
            <w:t xml:space="preserve"> (Volberda, Bosch, &amp; Heij, 2017)</w:t>
          </w:r>
          <w:r w:rsidR="00806826" w:rsidRPr="00072E51">
            <w:rPr>
              <w:szCs w:val="24"/>
            </w:rPr>
            <w:fldChar w:fldCharType="end"/>
          </w:r>
        </w:sdtContent>
      </w:sdt>
      <w:r w:rsidR="00806826" w:rsidRPr="00072E51">
        <w:rPr>
          <w:szCs w:val="24"/>
        </w:rPr>
        <w:t>.</w:t>
      </w:r>
      <w:r w:rsidR="005721D2" w:rsidRPr="00072E51">
        <w:rPr>
          <w:szCs w:val="24"/>
        </w:rPr>
        <w:t xml:space="preserve"> Therefore,</w:t>
      </w:r>
      <w:r w:rsidR="000B5CD6" w:rsidRPr="00072E51">
        <w:rPr>
          <w:szCs w:val="24"/>
        </w:rPr>
        <w:t xml:space="preserve"> Charlotte Beverage Company strives to </w:t>
      </w:r>
      <w:r w:rsidR="006B3515" w:rsidRPr="00072E51">
        <w:rPr>
          <w:szCs w:val="24"/>
        </w:rPr>
        <w:t>integrate</w:t>
      </w:r>
      <w:r w:rsidR="000B5CD6" w:rsidRPr="00072E51">
        <w:rPr>
          <w:szCs w:val="24"/>
        </w:rPr>
        <w:t xml:space="preserve"> an effective and sustainable </w:t>
      </w:r>
      <w:r w:rsidR="006B3515" w:rsidRPr="00072E51">
        <w:rPr>
          <w:szCs w:val="24"/>
        </w:rPr>
        <w:t xml:space="preserve">business model to address the three strategic questions. </w:t>
      </w:r>
    </w:p>
    <w:p w:rsidR="006B3515" w:rsidRPr="00072E51" w:rsidRDefault="00B66297" w:rsidP="00072E51">
      <w:pPr>
        <w:rPr>
          <w:szCs w:val="24"/>
        </w:rPr>
      </w:pPr>
      <w:r w:rsidRPr="00072E51">
        <w:rPr>
          <w:szCs w:val="24"/>
        </w:rPr>
        <w:tab/>
        <w:t>Charlotte Beverage Company creates valu</w:t>
      </w:r>
      <w:r w:rsidR="00180A1D" w:rsidRPr="00072E51">
        <w:rPr>
          <w:szCs w:val="24"/>
        </w:rPr>
        <w:t xml:space="preserve">e for its consumers using a manufacturer business model. A manufacturing model of business has gained traction in the United States of America economy because of the ability to harness </w:t>
      </w:r>
      <w:r w:rsidR="00FF6B0E" w:rsidRPr="00072E51">
        <w:rPr>
          <w:szCs w:val="24"/>
        </w:rPr>
        <w:t>value- addition, generate profit, and create complementary businesses</w:t>
      </w:r>
      <w:sdt>
        <w:sdtPr>
          <w:rPr>
            <w:szCs w:val="24"/>
          </w:rPr>
          <w:id w:val="1983197357"/>
          <w:citation/>
        </w:sdtPr>
        <w:sdtContent>
          <w:r w:rsidR="00FF6B0E" w:rsidRPr="00072E51">
            <w:rPr>
              <w:szCs w:val="24"/>
            </w:rPr>
            <w:fldChar w:fldCharType="begin"/>
          </w:r>
          <w:r w:rsidR="00FF6B0E" w:rsidRPr="00072E51">
            <w:rPr>
              <w:szCs w:val="24"/>
            </w:rPr>
            <w:instrText xml:space="preserve"> CITATION Vol17 \l 1033 </w:instrText>
          </w:r>
          <w:r w:rsidR="00FF6B0E" w:rsidRPr="00072E51">
            <w:rPr>
              <w:szCs w:val="24"/>
            </w:rPr>
            <w:fldChar w:fldCharType="separate"/>
          </w:r>
          <w:r w:rsidR="00FF6B0E" w:rsidRPr="00072E51">
            <w:rPr>
              <w:noProof/>
              <w:szCs w:val="24"/>
            </w:rPr>
            <w:t xml:space="preserve"> (Volberda, Bosch, &amp; Heij, 2017)</w:t>
          </w:r>
          <w:r w:rsidR="00FF6B0E" w:rsidRPr="00072E51">
            <w:rPr>
              <w:szCs w:val="24"/>
            </w:rPr>
            <w:fldChar w:fldCharType="end"/>
          </w:r>
        </w:sdtContent>
      </w:sdt>
      <w:r w:rsidR="00FF6B0E" w:rsidRPr="00072E51">
        <w:rPr>
          <w:szCs w:val="24"/>
        </w:rPr>
        <w:t xml:space="preserve">. Notably, as a manufacturer, </w:t>
      </w:r>
      <w:r w:rsidR="00BA09A5" w:rsidRPr="00072E51">
        <w:rPr>
          <w:szCs w:val="24"/>
        </w:rPr>
        <w:t xml:space="preserve">Charlotte Beverage Company sources for multiple raw materials from the contracted local and </w:t>
      </w:r>
      <w:r w:rsidR="00E7098C" w:rsidRPr="00072E51">
        <w:rPr>
          <w:szCs w:val="24"/>
        </w:rPr>
        <w:t xml:space="preserve">international </w:t>
      </w:r>
      <w:r w:rsidR="00E7098C" w:rsidRPr="00757557">
        <w:rPr>
          <w:noProof/>
          <w:szCs w:val="24"/>
        </w:rPr>
        <w:t>supplie</w:t>
      </w:r>
      <w:r w:rsidR="00757557">
        <w:rPr>
          <w:noProof/>
          <w:szCs w:val="24"/>
        </w:rPr>
        <w:t>r</w:t>
      </w:r>
      <w:r w:rsidR="00E7098C" w:rsidRPr="00757557">
        <w:rPr>
          <w:noProof/>
          <w:szCs w:val="24"/>
        </w:rPr>
        <w:t>s</w:t>
      </w:r>
      <w:r w:rsidR="00E7098C" w:rsidRPr="00072E51">
        <w:rPr>
          <w:szCs w:val="24"/>
        </w:rPr>
        <w:t xml:space="preserve">. The company using modern </w:t>
      </w:r>
      <w:r w:rsidR="00E7098C" w:rsidRPr="00757557">
        <w:rPr>
          <w:noProof/>
          <w:szCs w:val="24"/>
        </w:rPr>
        <w:t>machiner</w:t>
      </w:r>
      <w:r w:rsidR="00757557">
        <w:rPr>
          <w:noProof/>
          <w:szCs w:val="24"/>
        </w:rPr>
        <w:t>y</w:t>
      </w:r>
      <w:r w:rsidR="00E7098C" w:rsidRPr="00072E51">
        <w:rPr>
          <w:szCs w:val="24"/>
        </w:rPr>
        <w:t xml:space="preserve"> transforms the raw m</w:t>
      </w:r>
      <w:r w:rsidR="004F79AF" w:rsidRPr="00072E51">
        <w:rPr>
          <w:szCs w:val="24"/>
        </w:rPr>
        <w:t>aterials into finished products, which result in form utility. The company further creates a place util</w:t>
      </w:r>
      <w:r w:rsidR="00053806" w:rsidRPr="00072E51">
        <w:rPr>
          <w:szCs w:val="24"/>
        </w:rPr>
        <w:t xml:space="preserve">ity using </w:t>
      </w:r>
      <w:r w:rsidR="00053806" w:rsidRPr="00072E51">
        <w:rPr>
          <w:szCs w:val="24"/>
        </w:rPr>
        <w:lastRenderedPageBreak/>
        <w:t>its own distribution unit</w:t>
      </w:r>
      <w:r w:rsidR="004F79AF" w:rsidRPr="00072E51">
        <w:rPr>
          <w:szCs w:val="24"/>
        </w:rPr>
        <w:t xml:space="preserve">s </w:t>
      </w:r>
      <w:r w:rsidR="00053806" w:rsidRPr="00072E51">
        <w:rPr>
          <w:szCs w:val="24"/>
        </w:rPr>
        <w:t>or sub-contractor distributors to deliver the final products to the buyers</w:t>
      </w:r>
      <w:r w:rsidR="00462C09" w:rsidRPr="00072E51">
        <w:rPr>
          <w:szCs w:val="24"/>
        </w:rPr>
        <w:t xml:space="preserve"> and designated stores. </w:t>
      </w:r>
    </w:p>
    <w:p w:rsidR="00E516D8" w:rsidRPr="00072E51" w:rsidRDefault="00E516D8" w:rsidP="00072E51">
      <w:pPr>
        <w:rPr>
          <w:szCs w:val="24"/>
        </w:rPr>
      </w:pPr>
      <w:r w:rsidRPr="00072E51">
        <w:rPr>
          <w:szCs w:val="24"/>
        </w:rPr>
        <w:tab/>
        <w:t xml:space="preserve">Importantly, Charlotte Business </w:t>
      </w:r>
      <w:r w:rsidR="00DB4D97" w:rsidRPr="00072E51">
        <w:rPr>
          <w:szCs w:val="24"/>
        </w:rPr>
        <w:t xml:space="preserve">develops three business mantras that aim to enhance the sustainability of the manufacturing business model. The </w:t>
      </w:r>
      <w:r w:rsidR="00767AC6" w:rsidRPr="00072E51">
        <w:rPr>
          <w:szCs w:val="24"/>
        </w:rPr>
        <w:t>first mantra</w:t>
      </w:r>
      <w:r w:rsidR="006B35EA" w:rsidRPr="00072E51">
        <w:rPr>
          <w:szCs w:val="24"/>
        </w:rPr>
        <w:t xml:space="preserve"> concerns to the continuous innovation and investment </w:t>
      </w:r>
      <w:r w:rsidR="00757557">
        <w:rPr>
          <w:noProof/>
          <w:szCs w:val="24"/>
        </w:rPr>
        <w:t>i</w:t>
      </w:r>
      <w:r w:rsidR="006B35EA" w:rsidRPr="00757557">
        <w:rPr>
          <w:noProof/>
          <w:szCs w:val="24"/>
        </w:rPr>
        <w:t>n</w:t>
      </w:r>
      <w:r w:rsidR="006B35EA" w:rsidRPr="00072E51">
        <w:rPr>
          <w:szCs w:val="24"/>
        </w:rPr>
        <w:t xml:space="preserve"> technological advancements</w:t>
      </w:r>
      <w:sdt>
        <w:sdtPr>
          <w:rPr>
            <w:szCs w:val="24"/>
          </w:rPr>
          <w:id w:val="320170427"/>
          <w:citation/>
        </w:sdtPr>
        <w:sdtContent>
          <w:r w:rsidR="00BE1382" w:rsidRPr="00072E51">
            <w:rPr>
              <w:szCs w:val="24"/>
            </w:rPr>
            <w:fldChar w:fldCharType="begin"/>
          </w:r>
          <w:r w:rsidR="00BE1382" w:rsidRPr="00072E51">
            <w:rPr>
              <w:szCs w:val="24"/>
            </w:rPr>
            <w:instrText xml:space="preserve"> CITATION Vol17 \l 1033 </w:instrText>
          </w:r>
          <w:r w:rsidR="00BE1382" w:rsidRPr="00072E51">
            <w:rPr>
              <w:szCs w:val="24"/>
            </w:rPr>
            <w:fldChar w:fldCharType="separate"/>
          </w:r>
          <w:r w:rsidR="00BE1382" w:rsidRPr="00072E51">
            <w:rPr>
              <w:noProof/>
              <w:szCs w:val="24"/>
            </w:rPr>
            <w:t xml:space="preserve"> (Volberda, Bosch, &amp; Heij, 2017)</w:t>
          </w:r>
          <w:r w:rsidR="00BE1382" w:rsidRPr="00072E51">
            <w:rPr>
              <w:szCs w:val="24"/>
            </w:rPr>
            <w:fldChar w:fldCharType="end"/>
          </w:r>
        </w:sdtContent>
      </w:sdt>
      <w:r w:rsidR="006B35EA" w:rsidRPr="00072E51">
        <w:rPr>
          <w:szCs w:val="24"/>
        </w:rPr>
        <w:t xml:space="preserve">. The contemporary soft-drink industry </w:t>
      </w:r>
      <w:proofErr w:type="gramStart"/>
      <w:r w:rsidR="006B35EA" w:rsidRPr="00072E51">
        <w:rPr>
          <w:szCs w:val="24"/>
        </w:rPr>
        <w:t>is characterized</w:t>
      </w:r>
      <w:proofErr w:type="gramEnd"/>
      <w:r w:rsidR="006B35EA" w:rsidRPr="00072E51">
        <w:rPr>
          <w:szCs w:val="24"/>
        </w:rPr>
        <w:t xml:space="preserve"> by </w:t>
      </w:r>
      <w:r w:rsidR="006B35EA" w:rsidRPr="00757557">
        <w:rPr>
          <w:noProof/>
          <w:szCs w:val="24"/>
        </w:rPr>
        <w:t>intense</w:t>
      </w:r>
      <w:r w:rsidR="006B35EA" w:rsidRPr="00072E51">
        <w:rPr>
          <w:szCs w:val="24"/>
        </w:rPr>
        <w:t xml:space="preserve"> comp</w:t>
      </w:r>
      <w:r w:rsidR="00C94B60" w:rsidRPr="00072E51">
        <w:rPr>
          <w:szCs w:val="24"/>
        </w:rPr>
        <w:t>etition, which necessitates the need to embrace technological advancement to</w:t>
      </w:r>
      <w:r w:rsidR="00DA333C" w:rsidRPr="00072E51">
        <w:rPr>
          <w:szCs w:val="24"/>
        </w:rPr>
        <w:t xml:space="preserve"> gain competitiveness. Successful integration of modern technology and nurturing innovation merits in a manufacturing-based enterprise</w:t>
      </w:r>
      <w:r w:rsidR="002B27B1" w:rsidRPr="00072E51">
        <w:rPr>
          <w:szCs w:val="24"/>
        </w:rPr>
        <w:t xml:space="preserve"> because it </w:t>
      </w:r>
      <w:r w:rsidR="002B27B1" w:rsidRPr="00757557">
        <w:rPr>
          <w:noProof/>
          <w:szCs w:val="24"/>
        </w:rPr>
        <w:t>result</w:t>
      </w:r>
      <w:r w:rsidR="00757557">
        <w:rPr>
          <w:noProof/>
          <w:szCs w:val="24"/>
        </w:rPr>
        <w:t>s</w:t>
      </w:r>
      <w:r w:rsidR="00AB540C" w:rsidRPr="00072E51">
        <w:rPr>
          <w:szCs w:val="24"/>
        </w:rPr>
        <w:t xml:space="preserve"> cost-leadership status and superior brand positioning</w:t>
      </w:r>
      <w:sdt>
        <w:sdtPr>
          <w:rPr>
            <w:szCs w:val="24"/>
          </w:rPr>
          <w:id w:val="28617592"/>
          <w:citation/>
        </w:sdtPr>
        <w:sdtContent>
          <w:r w:rsidR="00BE1382" w:rsidRPr="00072E51">
            <w:rPr>
              <w:szCs w:val="24"/>
            </w:rPr>
            <w:fldChar w:fldCharType="begin"/>
          </w:r>
          <w:r w:rsidR="00BE1382" w:rsidRPr="00072E51">
            <w:rPr>
              <w:szCs w:val="24"/>
            </w:rPr>
            <w:instrText xml:space="preserve"> CITATION Ova15 \l 1033 </w:instrText>
          </w:r>
          <w:r w:rsidR="00BE1382" w:rsidRPr="00072E51">
            <w:rPr>
              <w:szCs w:val="24"/>
            </w:rPr>
            <w:fldChar w:fldCharType="separate"/>
          </w:r>
          <w:r w:rsidR="00BE1382" w:rsidRPr="00072E51">
            <w:rPr>
              <w:noProof/>
              <w:szCs w:val="24"/>
            </w:rPr>
            <w:t xml:space="preserve"> (Ovans, 2015)</w:t>
          </w:r>
          <w:r w:rsidR="00BE1382" w:rsidRPr="00072E51">
            <w:rPr>
              <w:szCs w:val="24"/>
            </w:rPr>
            <w:fldChar w:fldCharType="end"/>
          </w:r>
        </w:sdtContent>
      </w:sdt>
      <w:r w:rsidR="00AB540C" w:rsidRPr="00072E51">
        <w:rPr>
          <w:szCs w:val="24"/>
        </w:rPr>
        <w:t>.</w:t>
      </w:r>
      <w:r w:rsidR="00BE1382" w:rsidRPr="00072E51">
        <w:rPr>
          <w:szCs w:val="24"/>
        </w:rPr>
        <w:t xml:space="preserve"> Therefore, </w:t>
      </w:r>
      <w:r w:rsidR="004F7298" w:rsidRPr="00072E51">
        <w:rPr>
          <w:szCs w:val="24"/>
        </w:rPr>
        <w:t xml:space="preserve">the profound </w:t>
      </w:r>
      <w:r w:rsidR="00F30B6A" w:rsidRPr="00072E51">
        <w:rPr>
          <w:szCs w:val="24"/>
        </w:rPr>
        <w:t>benefit of nurturing the mantra of continuous innovation and embracing technological changes has</w:t>
      </w:r>
      <w:r w:rsidR="004E481C" w:rsidRPr="00072E51">
        <w:rPr>
          <w:szCs w:val="24"/>
        </w:rPr>
        <w:t xml:space="preserve"> been a</w:t>
      </w:r>
      <w:r w:rsidR="0098710F" w:rsidRPr="00072E51">
        <w:rPr>
          <w:szCs w:val="24"/>
        </w:rPr>
        <w:t xml:space="preserve"> critical pillar in the business mission. </w:t>
      </w:r>
    </w:p>
    <w:p w:rsidR="00CC3304" w:rsidRPr="00072E51" w:rsidRDefault="00F30B6A" w:rsidP="00072E51">
      <w:pPr>
        <w:rPr>
          <w:szCs w:val="24"/>
        </w:rPr>
      </w:pPr>
      <w:r w:rsidRPr="00072E51">
        <w:rPr>
          <w:szCs w:val="24"/>
        </w:rPr>
        <w:tab/>
        <w:t xml:space="preserve">Secondly, Charlotte Beverage acknowledges the strategic importance of embracing </w:t>
      </w:r>
      <w:r w:rsidR="00757557">
        <w:rPr>
          <w:szCs w:val="24"/>
        </w:rPr>
        <w:t xml:space="preserve">the </w:t>
      </w:r>
      <w:r w:rsidR="00E40BF6" w:rsidRPr="00757557">
        <w:rPr>
          <w:noProof/>
          <w:szCs w:val="24"/>
        </w:rPr>
        <w:t>mantra</w:t>
      </w:r>
      <w:r w:rsidR="00E40BF6" w:rsidRPr="00072E51">
        <w:rPr>
          <w:szCs w:val="24"/>
        </w:rPr>
        <w:t xml:space="preserve"> of consumer-centric </w:t>
      </w:r>
      <w:r w:rsidR="00BF0417" w:rsidRPr="00072E51">
        <w:rPr>
          <w:szCs w:val="24"/>
        </w:rPr>
        <w:t xml:space="preserve">in a manufacturing business model. A consumer-centric approach </w:t>
      </w:r>
      <w:r w:rsidR="006A0778" w:rsidRPr="00072E51">
        <w:rPr>
          <w:szCs w:val="24"/>
        </w:rPr>
        <w:t>entails placing emphases on matching and surpassing the needs of the consumers</w:t>
      </w:r>
      <w:sdt>
        <w:sdtPr>
          <w:rPr>
            <w:szCs w:val="24"/>
          </w:rPr>
          <w:id w:val="38944379"/>
          <w:citation/>
        </w:sdtPr>
        <w:sdtContent>
          <w:r w:rsidR="005F5981" w:rsidRPr="00072E51">
            <w:rPr>
              <w:szCs w:val="24"/>
            </w:rPr>
            <w:fldChar w:fldCharType="begin"/>
          </w:r>
          <w:r w:rsidR="005F5981" w:rsidRPr="00072E51">
            <w:rPr>
              <w:szCs w:val="24"/>
            </w:rPr>
            <w:instrText xml:space="preserve"> CITATION Che181 \l 1033 </w:instrText>
          </w:r>
          <w:r w:rsidR="005F5981" w:rsidRPr="00072E51">
            <w:rPr>
              <w:szCs w:val="24"/>
            </w:rPr>
            <w:fldChar w:fldCharType="separate"/>
          </w:r>
          <w:r w:rsidR="005F5981" w:rsidRPr="00072E51">
            <w:rPr>
              <w:noProof/>
              <w:szCs w:val="24"/>
            </w:rPr>
            <w:t xml:space="preserve"> (Chernev &amp; Kotler, 2018)</w:t>
          </w:r>
          <w:r w:rsidR="005F5981" w:rsidRPr="00072E51">
            <w:rPr>
              <w:szCs w:val="24"/>
            </w:rPr>
            <w:fldChar w:fldCharType="end"/>
          </w:r>
        </w:sdtContent>
      </w:sdt>
      <w:r w:rsidR="006A0778" w:rsidRPr="00072E51">
        <w:rPr>
          <w:szCs w:val="24"/>
        </w:rPr>
        <w:t>.</w:t>
      </w:r>
      <w:r w:rsidR="005F5981" w:rsidRPr="00072E51">
        <w:rPr>
          <w:szCs w:val="24"/>
        </w:rPr>
        <w:t xml:space="preserve"> The ability to maximize the mantra of customer-focused mantra requires an organization to invest </w:t>
      </w:r>
      <w:r w:rsidR="00BA000C" w:rsidRPr="00072E51">
        <w:rPr>
          <w:szCs w:val="24"/>
        </w:rPr>
        <w:t>in reliable customer relationship management (CRM) programs</w:t>
      </w:r>
      <w:sdt>
        <w:sdtPr>
          <w:rPr>
            <w:szCs w:val="24"/>
          </w:rPr>
          <w:id w:val="1335189818"/>
          <w:citation/>
        </w:sdtPr>
        <w:sdtContent>
          <w:r w:rsidR="00864E11" w:rsidRPr="00072E51">
            <w:rPr>
              <w:szCs w:val="24"/>
            </w:rPr>
            <w:fldChar w:fldCharType="begin"/>
          </w:r>
          <w:r w:rsidR="00864E11" w:rsidRPr="00072E51">
            <w:rPr>
              <w:szCs w:val="24"/>
            </w:rPr>
            <w:instrText xml:space="preserve"> CITATION Vol17 \l 1033 </w:instrText>
          </w:r>
          <w:r w:rsidR="00864E11" w:rsidRPr="00072E51">
            <w:rPr>
              <w:szCs w:val="24"/>
            </w:rPr>
            <w:fldChar w:fldCharType="separate"/>
          </w:r>
          <w:r w:rsidR="00864E11" w:rsidRPr="00072E51">
            <w:rPr>
              <w:noProof/>
              <w:szCs w:val="24"/>
            </w:rPr>
            <w:t xml:space="preserve"> (Volberda, Bosch, &amp; Heij, 2017)</w:t>
          </w:r>
          <w:r w:rsidR="00864E11" w:rsidRPr="00072E51">
            <w:rPr>
              <w:szCs w:val="24"/>
            </w:rPr>
            <w:fldChar w:fldCharType="end"/>
          </w:r>
        </w:sdtContent>
      </w:sdt>
      <w:r w:rsidR="00BA000C" w:rsidRPr="00072E51">
        <w:rPr>
          <w:szCs w:val="24"/>
        </w:rPr>
        <w:t>.</w:t>
      </w:r>
      <w:r w:rsidR="00864E11" w:rsidRPr="00072E51">
        <w:rPr>
          <w:szCs w:val="24"/>
        </w:rPr>
        <w:t xml:space="preserve"> Charlo</w:t>
      </w:r>
      <w:r w:rsidR="00EC55EC" w:rsidRPr="00072E51">
        <w:rPr>
          <w:szCs w:val="24"/>
        </w:rPr>
        <w:t xml:space="preserve">tte Beverage endeavor to invest in </w:t>
      </w:r>
      <w:r w:rsidR="00EC55EC" w:rsidRPr="00757557">
        <w:rPr>
          <w:noProof/>
          <w:szCs w:val="24"/>
        </w:rPr>
        <w:t>myriad</w:t>
      </w:r>
      <w:r w:rsidR="00757557">
        <w:rPr>
          <w:noProof/>
          <w:szCs w:val="24"/>
        </w:rPr>
        <w:t xml:space="preserve"> of</w:t>
      </w:r>
      <w:r w:rsidR="00864E11" w:rsidRPr="00072E51">
        <w:rPr>
          <w:szCs w:val="24"/>
        </w:rPr>
        <w:t xml:space="preserve"> CRM </w:t>
      </w:r>
      <w:r w:rsidR="00EC55EC" w:rsidRPr="00072E51">
        <w:rPr>
          <w:szCs w:val="24"/>
        </w:rPr>
        <w:t xml:space="preserve">initiatives with an objective to yield </w:t>
      </w:r>
      <w:r w:rsidR="003939F8" w:rsidRPr="00072E51">
        <w:rPr>
          <w:szCs w:val="24"/>
        </w:rPr>
        <w:t xml:space="preserve">a symbiotic </w:t>
      </w:r>
      <w:r w:rsidR="003939F8" w:rsidRPr="00757557">
        <w:rPr>
          <w:noProof/>
          <w:szCs w:val="24"/>
        </w:rPr>
        <w:t>relation</w:t>
      </w:r>
      <w:r w:rsidR="00757557">
        <w:rPr>
          <w:noProof/>
          <w:szCs w:val="24"/>
        </w:rPr>
        <w:t>ship</w:t>
      </w:r>
      <w:r w:rsidR="00EC55EC" w:rsidRPr="00072E51">
        <w:rPr>
          <w:szCs w:val="24"/>
        </w:rPr>
        <w:t xml:space="preserve"> with the key stakeholders</w:t>
      </w:r>
      <w:sdt>
        <w:sdtPr>
          <w:rPr>
            <w:szCs w:val="24"/>
          </w:rPr>
          <w:id w:val="1330722146"/>
          <w:citation/>
        </w:sdtPr>
        <w:sdtContent>
          <w:r w:rsidR="00EC55EC" w:rsidRPr="00072E51">
            <w:rPr>
              <w:szCs w:val="24"/>
            </w:rPr>
            <w:fldChar w:fldCharType="begin"/>
          </w:r>
          <w:r w:rsidR="00EC55EC" w:rsidRPr="00072E51">
            <w:rPr>
              <w:szCs w:val="24"/>
            </w:rPr>
            <w:instrText xml:space="preserve"> CITATION Reu13 \l 1033 </w:instrText>
          </w:r>
          <w:r w:rsidR="00EC55EC" w:rsidRPr="00072E51">
            <w:rPr>
              <w:szCs w:val="24"/>
            </w:rPr>
            <w:fldChar w:fldCharType="separate"/>
          </w:r>
          <w:r w:rsidR="00EC55EC" w:rsidRPr="00072E51">
            <w:rPr>
              <w:noProof/>
              <w:szCs w:val="24"/>
            </w:rPr>
            <w:t xml:space="preserve"> (Reuvid, 2013)</w:t>
          </w:r>
          <w:r w:rsidR="00EC55EC" w:rsidRPr="00072E51">
            <w:rPr>
              <w:szCs w:val="24"/>
            </w:rPr>
            <w:fldChar w:fldCharType="end"/>
          </w:r>
        </w:sdtContent>
      </w:sdt>
      <w:r w:rsidR="00EC55EC" w:rsidRPr="00072E51">
        <w:rPr>
          <w:szCs w:val="24"/>
        </w:rPr>
        <w:t xml:space="preserve">. </w:t>
      </w:r>
      <w:r w:rsidR="00F563F9" w:rsidRPr="00072E51">
        <w:rPr>
          <w:szCs w:val="24"/>
        </w:rPr>
        <w:t>The Charlotte Beverage can achieve a win-win situation with its esteemed consumers using robust CRM programs.</w:t>
      </w:r>
    </w:p>
    <w:p w:rsidR="00F30B6A" w:rsidRPr="00072E51" w:rsidRDefault="00CC3304" w:rsidP="00072E51">
      <w:pPr>
        <w:rPr>
          <w:szCs w:val="24"/>
        </w:rPr>
      </w:pPr>
      <w:r w:rsidRPr="00072E51">
        <w:rPr>
          <w:szCs w:val="24"/>
        </w:rPr>
        <w:tab/>
      </w:r>
      <w:r w:rsidR="00F563F9" w:rsidRPr="00072E51">
        <w:rPr>
          <w:szCs w:val="24"/>
        </w:rPr>
        <w:t xml:space="preserve"> </w:t>
      </w:r>
      <w:r w:rsidR="00226CA7" w:rsidRPr="00072E51">
        <w:rPr>
          <w:szCs w:val="24"/>
        </w:rPr>
        <w:t xml:space="preserve">Lastly, </w:t>
      </w:r>
      <w:r w:rsidR="00757557">
        <w:rPr>
          <w:szCs w:val="24"/>
        </w:rPr>
        <w:t xml:space="preserve">a </w:t>
      </w:r>
      <w:r w:rsidR="000C77FC" w:rsidRPr="00757557">
        <w:rPr>
          <w:noProof/>
          <w:szCs w:val="24"/>
        </w:rPr>
        <w:t>successful</w:t>
      </w:r>
      <w:r w:rsidR="000C77FC" w:rsidRPr="00072E51">
        <w:rPr>
          <w:szCs w:val="24"/>
        </w:rPr>
        <w:t xml:space="preserve"> manufacturing business model depends on integrating sustainability-based programs to guarantee longevity, </w:t>
      </w:r>
      <w:r w:rsidR="00CD67FD" w:rsidRPr="00072E51">
        <w:rPr>
          <w:szCs w:val="24"/>
        </w:rPr>
        <w:t>continuous improvement, and consciousness to the environment.</w:t>
      </w:r>
      <w:r w:rsidR="00CA005B" w:rsidRPr="00072E51">
        <w:rPr>
          <w:szCs w:val="24"/>
        </w:rPr>
        <w:t xml:space="preserve"> Notably,</w:t>
      </w:r>
      <w:r w:rsidR="00CD67FD" w:rsidRPr="00072E51">
        <w:rPr>
          <w:szCs w:val="24"/>
        </w:rPr>
        <w:t xml:space="preserve"> </w:t>
      </w:r>
      <w:r w:rsidR="00CA005B" w:rsidRPr="00072E51">
        <w:rPr>
          <w:szCs w:val="24"/>
        </w:rPr>
        <w:t xml:space="preserve">achieving profit maximization using a triple-bottom-line (TBL) </w:t>
      </w:r>
      <w:r w:rsidR="00CA005B" w:rsidRPr="00072E51">
        <w:rPr>
          <w:szCs w:val="24"/>
        </w:rPr>
        <w:lastRenderedPageBreak/>
        <w:t xml:space="preserve">sustainability concept </w:t>
      </w:r>
      <w:r w:rsidR="00B8288F" w:rsidRPr="00072E51">
        <w:rPr>
          <w:szCs w:val="24"/>
        </w:rPr>
        <w:t>has been appraised as a</w:t>
      </w:r>
      <w:r w:rsidR="004823EE" w:rsidRPr="00072E51">
        <w:rPr>
          <w:szCs w:val="24"/>
        </w:rPr>
        <w:t xml:space="preserve"> reliable manufacturing mantra because of the ability to balance three conflicting interests</w:t>
      </w:r>
      <w:sdt>
        <w:sdtPr>
          <w:rPr>
            <w:szCs w:val="24"/>
          </w:rPr>
          <w:id w:val="-1677807845"/>
          <w:citation/>
        </w:sdtPr>
        <w:sdtContent>
          <w:r w:rsidR="00BD7AAC" w:rsidRPr="00072E51">
            <w:rPr>
              <w:szCs w:val="24"/>
            </w:rPr>
            <w:fldChar w:fldCharType="begin"/>
          </w:r>
          <w:r w:rsidR="00BD7AAC" w:rsidRPr="00072E51">
            <w:rPr>
              <w:szCs w:val="24"/>
            </w:rPr>
            <w:instrText xml:space="preserve"> CITATION DuB12 \l 1033 </w:instrText>
          </w:r>
          <w:r w:rsidR="00BD7AAC" w:rsidRPr="00072E51">
            <w:rPr>
              <w:szCs w:val="24"/>
            </w:rPr>
            <w:fldChar w:fldCharType="separate"/>
          </w:r>
          <w:r w:rsidR="00BD7AAC" w:rsidRPr="00072E51">
            <w:rPr>
              <w:noProof/>
              <w:szCs w:val="24"/>
            </w:rPr>
            <w:t xml:space="preserve"> (DuBrin, 2012)</w:t>
          </w:r>
          <w:r w:rsidR="00BD7AAC" w:rsidRPr="00072E51">
            <w:rPr>
              <w:szCs w:val="24"/>
            </w:rPr>
            <w:fldChar w:fldCharType="end"/>
          </w:r>
        </w:sdtContent>
      </w:sdt>
      <w:r w:rsidR="004823EE" w:rsidRPr="00072E51">
        <w:rPr>
          <w:szCs w:val="24"/>
        </w:rPr>
        <w:t xml:space="preserve">. </w:t>
      </w:r>
      <w:r w:rsidR="00960093" w:rsidRPr="00072E51">
        <w:rPr>
          <w:szCs w:val="24"/>
        </w:rPr>
        <w:t>A</w:t>
      </w:r>
      <w:r w:rsidR="004823EE" w:rsidRPr="00072E51">
        <w:rPr>
          <w:szCs w:val="24"/>
        </w:rPr>
        <w:t xml:space="preserve"> successful manufacturer </w:t>
      </w:r>
      <w:r w:rsidR="004B5B26" w:rsidRPr="00072E51">
        <w:rPr>
          <w:szCs w:val="24"/>
        </w:rPr>
        <w:t xml:space="preserve">needs to balance the environmental needs, which include utilizing environmental-friendly capabilities, </w:t>
      </w:r>
      <w:r w:rsidR="006B5F82" w:rsidRPr="00072E51">
        <w:rPr>
          <w:szCs w:val="24"/>
        </w:rPr>
        <w:t>organization’s goals of continuous profitability, and social wellbeing</w:t>
      </w:r>
      <w:r w:rsidR="00BD7AAC" w:rsidRPr="00072E51">
        <w:rPr>
          <w:szCs w:val="24"/>
        </w:rPr>
        <w:t xml:space="preserve"> (ibid)</w:t>
      </w:r>
      <w:r w:rsidR="006B5F82" w:rsidRPr="00072E51">
        <w:rPr>
          <w:szCs w:val="24"/>
        </w:rPr>
        <w:t>.</w:t>
      </w:r>
      <w:r w:rsidR="00BD7AAC" w:rsidRPr="00072E51">
        <w:rPr>
          <w:szCs w:val="24"/>
        </w:rPr>
        <w:t xml:space="preserve"> Therefore, Charlotte Beverage will endeavor to maximize the tenets of </w:t>
      </w:r>
      <w:r w:rsidR="00BD7AAC" w:rsidRPr="00757557">
        <w:rPr>
          <w:noProof/>
          <w:szCs w:val="24"/>
        </w:rPr>
        <w:t>triple</w:t>
      </w:r>
      <w:r w:rsidR="00757557">
        <w:rPr>
          <w:noProof/>
          <w:szCs w:val="24"/>
        </w:rPr>
        <w:t>-</w:t>
      </w:r>
      <w:r w:rsidR="00BD7AAC" w:rsidRPr="00757557">
        <w:rPr>
          <w:noProof/>
          <w:szCs w:val="24"/>
        </w:rPr>
        <w:t>bottom-line</w:t>
      </w:r>
      <w:r w:rsidR="00BD7AAC" w:rsidRPr="00072E51">
        <w:rPr>
          <w:szCs w:val="24"/>
        </w:rPr>
        <w:t xml:space="preserve"> manufacturing mantra to harness its objectives of sustainability in the soft-drink industry. </w:t>
      </w:r>
    </w:p>
    <w:p w:rsidR="006422ED" w:rsidRPr="00BB61D8" w:rsidRDefault="006422ED" w:rsidP="00BB61D8">
      <w:pPr>
        <w:rPr>
          <w:i/>
        </w:rPr>
      </w:pPr>
      <w:bookmarkStart w:id="7" w:name="_Toc14525948"/>
      <w:r w:rsidRPr="00BB61D8">
        <w:rPr>
          <w:i/>
        </w:rPr>
        <w:t xml:space="preserve">1.2.1. </w:t>
      </w:r>
      <w:r w:rsidR="00713606">
        <w:rPr>
          <w:i/>
        </w:rPr>
        <w:t>Business Ownership</w:t>
      </w:r>
      <w:r w:rsidR="0050419D" w:rsidRPr="00BB61D8">
        <w:rPr>
          <w:i/>
        </w:rPr>
        <w:t xml:space="preserve"> </w:t>
      </w:r>
      <w:r w:rsidR="00CA1442" w:rsidRPr="00BB61D8">
        <w:rPr>
          <w:i/>
        </w:rPr>
        <w:t>S</w:t>
      </w:r>
      <w:r w:rsidRPr="00BB61D8">
        <w:rPr>
          <w:i/>
        </w:rPr>
        <w:t>tructure</w:t>
      </w:r>
      <w:bookmarkEnd w:id="7"/>
      <w:r w:rsidR="0050419D" w:rsidRPr="00BB61D8">
        <w:rPr>
          <w:i/>
        </w:rPr>
        <w:t xml:space="preserve"> </w:t>
      </w:r>
    </w:p>
    <w:p w:rsidR="0008301D" w:rsidRPr="00072E51" w:rsidRDefault="00713606" w:rsidP="00072E51">
      <w:pPr>
        <w:rPr>
          <w:szCs w:val="24"/>
        </w:rPr>
      </w:pPr>
      <w:r>
        <w:rPr>
          <w:szCs w:val="24"/>
        </w:rPr>
        <w:tab/>
        <w:t>Selection of a particular business ownership structure involves a strategic decision</w:t>
      </w:r>
      <w:r w:rsidR="00FB4D71">
        <w:rPr>
          <w:szCs w:val="24"/>
        </w:rPr>
        <w:t xml:space="preserve">-making </w:t>
      </w:r>
      <w:r w:rsidR="00255263" w:rsidRPr="00072E51">
        <w:rPr>
          <w:szCs w:val="24"/>
        </w:rPr>
        <w:t xml:space="preserve">because of the need to undertake </w:t>
      </w:r>
      <w:r w:rsidR="00757557">
        <w:rPr>
          <w:szCs w:val="24"/>
        </w:rPr>
        <w:t xml:space="preserve">a </w:t>
      </w:r>
      <w:r w:rsidR="00255263" w:rsidRPr="00757557">
        <w:rPr>
          <w:noProof/>
          <w:szCs w:val="24"/>
        </w:rPr>
        <w:t>cost-benefit</w:t>
      </w:r>
      <w:r w:rsidR="00255263" w:rsidRPr="00072E51">
        <w:rPr>
          <w:szCs w:val="24"/>
        </w:rPr>
        <w:t xml:space="preserve"> analysis of each </w:t>
      </w:r>
      <w:r w:rsidR="004028AC" w:rsidRPr="00072E51">
        <w:rPr>
          <w:szCs w:val="24"/>
        </w:rPr>
        <w:t xml:space="preserve">prospective business form. A legal structure is the </w:t>
      </w:r>
      <w:r w:rsidR="00A3750C" w:rsidRPr="00072E51">
        <w:rPr>
          <w:szCs w:val="24"/>
        </w:rPr>
        <w:t xml:space="preserve">nature of </w:t>
      </w:r>
      <w:r w:rsidR="00757557">
        <w:rPr>
          <w:szCs w:val="24"/>
        </w:rPr>
        <w:t xml:space="preserve">the </w:t>
      </w:r>
      <w:r w:rsidR="00A3750C" w:rsidRPr="00757557">
        <w:rPr>
          <w:noProof/>
          <w:szCs w:val="24"/>
        </w:rPr>
        <w:t>business</w:t>
      </w:r>
      <w:r w:rsidR="00A3750C" w:rsidRPr="00072E51">
        <w:rPr>
          <w:szCs w:val="24"/>
        </w:rPr>
        <w:t xml:space="preserve"> entity that determines the taxation, </w:t>
      </w:r>
      <w:r w:rsidR="008F0715" w:rsidRPr="00072E51">
        <w:rPr>
          <w:szCs w:val="24"/>
        </w:rPr>
        <w:t>liability,</w:t>
      </w:r>
      <w:r w:rsidR="00A3750C" w:rsidRPr="00072E51">
        <w:rPr>
          <w:szCs w:val="24"/>
        </w:rPr>
        <w:t xml:space="preserve"> </w:t>
      </w:r>
      <w:r w:rsidR="008F0715" w:rsidRPr="00072E51">
        <w:rPr>
          <w:szCs w:val="24"/>
        </w:rPr>
        <w:t>ownership, and the record-keeping modules of a start-up</w:t>
      </w:r>
      <w:sdt>
        <w:sdtPr>
          <w:rPr>
            <w:szCs w:val="24"/>
          </w:rPr>
          <w:id w:val="1253858449"/>
          <w:citation/>
        </w:sdtPr>
        <w:sdtContent>
          <w:r w:rsidR="00334BBC" w:rsidRPr="00072E51">
            <w:rPr>
              <w:szCs w:val="24"/>
            </w:rPr>
            <w:fldChar w:fldCharType="begin"/>
          </w:r>
          <w:r w:rsidR="00334BBC" w:rsidRPr="00072E51">
            <w:rPr>
              <w:szCs w:val="24"/>
            </w:rPr>
            <w:instrText xml:space="preserve"> CITATION DuB12 \l 1033 </w:instrText>
          </w:r>
          <w:r w:rsidR="00334BBC" w:rsidRPr="00072E51">
            <w:rPr>
              <w:szCs w:val="24"/>
            </w:rPr>
            <w:fldChar w:fldCharType="separate"/>
          </w:r>
          <w:r w:rsidR="00334BBC" w:rsidRPr="00072E51">
            <w:rPr>
              <w:noProof/>
              <w:szCs w:val="24"/>
            </w:rPr>
            <w:t xml:space="preserve"> (DuBrin, 2012)</w:t>
          </w:r>
          <w:r w:rsidR="00334BBC" w:rsidRPr="00072E51">
            <w:rPr>
              <w:szCs w:val="24"/>
            </w:rPr>
            <w:fldChar w:fldCharType="end"/>
          </w:r>
        </w:sdtContent>
      </w:sdt>
      <w:r w:rsidR="008F0715" w:rsidRPr="00072E51">
        <w:rPr>
          <w:szCs w:val="24"/>
        </w:rPr>
        <w:t xml:space="preserve">. </w:t>
      </w:r>
      <w:r w:rsidR="00817571" w:rsidRPr="00072E51">
        <w:rPr>
          <w:szCs w:val="24"/>
        </w:rPr>
        <w:t xml:space="preserve">The </w:t>
      </w:r>
      <w:r w:rsidR="00EA5D8B" w:rsidRPr="00072E51">
        <w:rPr>
          <w:szCs w:val="24"/>
        </w:rPr>
        <w:t>choice of a legal structure also influences</w:t>
      </w:r>
      <w:r w:rsidR="00817571" w:rsidRPr="00072E51">
        <w:rPr>
          <w:szCs w:val="24"/>
        </w:rPr>
        <w:t xml:space="preserve"> the ability to access capital and expansion, </w:t>
      </w:r>
      <w:r w:rsidR="00EA5D8B" w:rsidRPr="00072E51">
        <w:rPr>
          <w:szCs w:val="24"/>
        </w:rPr>
        <w:t xml:space="preserve">which necessitate </w:t>
      </w:r>
      <w:r w:rsidR="00757557">
        <w:rPr>
          <w:szCs w:val="24"/>
        </w:rPr>
        <w:t xml:space="preserve">an </w:t>
      </w:r>
      <w:r w:rsidR="00EA5D8B" w:rsidRPr="00757557">
        <w:rPr>
          <w:noProof/>
          <w:szCs w:val="24"/>
        </w:rPr>
        <w:t>adequate</w:t>
      </w:r>
      <w:r w:rsidR="00EA5D8B" w:rsidRPr="00072E51">
        <w:rPr>
          <w:szCs w:val="24"/>
        </w:rPr>
        <w:t xml:space="preserve"> assessment of each model before a decision </w:t>
      </w:r>
      <w:proofErr w:type="gramStart"/>
      <w:r w:rsidR="00EA5D8B" w:rsidRPr="00072E51">
        <w:rPr>
          <w:szCs w:val="24"/>
        </w:rPr>
        <w:t>is taken</w:t>
      </w:r>
      <w:proofErr w:type="gramEnd"/>
      <w:r w:rsidR="007E2587" w:rsidRPr="00072E51">
        <w:rPr>
          <w:szCs w:val="24"/>
        </w:rPr>
        <w:t xml:space="preserve"> (ibid)</w:t>
      </w:r>
      <w:r w:rsidR="00EA5D8B" w:rsidRPr="00072E51">
        <w:rPr>
          <w:szCs w:val="24"/>
        </w:rPr>
        <w:t>. The</w:t>
      </w:r>
      <w:r w:rsidR="008733DA" w:rsidRPr="00072E51">
        <w:rPr>
          <w:szCs w:val="24"/>
        </w:rPr>
        <w:t xml:space="preserve"> conventional</w:t>
      </w:r>
      <w:r w:rsidR="00EA5D8B" w:rsidRPr="00072E51">
        <w:rPr>
          <w:szCs w:val="24"/>
        </w:rPr>
        <w:t xml:space="preserve"> cadres of legal structures include a sole-proprietorship, partnership</w:t>
      </w:r>
      <w:r w:rsidR="008733DA" w:rsidRPr="00072E51">
        <w:rPr>
          <w:szCs w:val="24"/>
        </w:rPr>
        <w:t xml:space="preserve">, company, which include a private limited </w:t>
      </w:r>
      <w:r w:rsidR="005667E4" w:rsidRPr="00072E51">
        <w:rPr>
          <w:szCs w:val="24"/>
        </w:rPr>
        <w:t xml:space="preserve">or </w:t>
      </w:r>
      <w:r w:rsidR="008733DA" w:rsidRPr="00072E51">
        <w:rPr>
          <w:szCs w:val="24"/>
        </w:rPr>
        <w:t xml:space="preserve">public </w:t>
      </w:r>
      <w:r w:rsidR="009362FD" w:rsidRPr="00072E51">
        <w:rPr>
          <w:szCs w:val="24"/>
        </w:rPr>
        <w:t>corporation,</w:t>
      </w:r>
      <w:r w:rsidR="008733DA" w:rsidRPr="00072E51">
        <w:rPr>
          <w:szCs w:val="24"/>
        </w:rPr>
        <w:t xml:space="preserve"> and cooperative business structure</w:t>
      </w:r>
      <w:r w:rsidR="007E2587" w:rsidRPr="00072E51">
        <w:rPr>
          <w:szCs w:val="24"/>
        </w:rPr>
        <w:t xml:space="preserve"> (ibid)</w:t>
      </w:r>
      <w:r w:rsidR="008733DA" w:rsidRPr="00072E51">
        <w:rPr>
          <w:szCs w:val="24"/>
        </w:rPr>
        <w:t>.</w:t>
      </w:r>
      <w:r w:rsidR="009362FD" w:rsidRPr="00072E51">
        <w:rPr>
          <w:szCs w:val="24"/>
        </w:rPr>
        <w:t xml:space="preserve"> </w:t>
      </w:r>
      <w:r w:rsidR="00E51131" w:rsidRPr="00072E51">
        <w:rPr>
          <w:szCs w:val="24"/>
        </w:rPr>
        <w:t>C</w:t>
      </w:r>
      <w:r w:rsidR="001F7C36" w:rsidRPr="00072E51">
        <w:rPr>
          <w:szCs w:val="24"/>
        </w:rPr>
        <w:t>harlotte Beverage Company is a model of a private limited entity</w:t>
      </w:r>
      <w:r w:rsidR="00E51131" w:rsidRPr="00072E51">
        <w:rPr>
          <w:szCs w:val="24"/>
        </w:rPr>
        <w:t xml:space="preserve"> incorporated as a joint-stock company.</w:t>
      </w:r>
    </w:p>
    <w:p w:rsidR="00E51131" w:rsidRPr="00072E51" w:rsidRDefault="00D8527A" w:rsidP="00072E51">
      <w:pPr>
        <w:rPr>
          <w:szCs w:val="24"/>
        </w:rPr>
      </w:pPr>
      <w:r w:rsidRPr="00072E51">
        <w:rPr>
          <w:szCs w:val="24"/>
        </w:rPr>
        <w:tab/>
        <w:t xml:space="preserve">Importantly, a private limited company </w:t>
      </w:r>
      <w:r w:rsidR="00315E6D" w:rsidRPr="00072E51">
        <w:rPr>
          <w:szCs w:val="24"/>
        </w:rPr>
        <w:t xml:space="preserve">is a distinctive business form that has multiple benefits than other structures that include a partnership and sole proprietorship. </w:t>
      </w:r>
      <w:r w:rsidR="00626A2E" w:rsidRPr="00072E51">
        <w:rPr>
          <w:szCs w:val="24"/>
        </w:rPr>
        <w:t xml:space="preserve">The choice of </w:t>
      </w:r>
      <w:r w:rsidR="00757557">
        <w:rPr>
          <w:szCs w:val="24"/>
        </w:rPr>
        <w:t xml:space="preserve">the </w:t>
      </w:r>
      <w:r w:rsidR="00626A2E" w:rsidRPr="00757557">
        <w:rPr>
          <w:noProof/>
          <w:szCs w:val="24"/>
        </w:rPr>
        <w:t>private</w:t>
      </w:r>
      <w:r w:rsidR="00626A2E" w:rsidRPr="00072E51">
        <w:rPr>
          <w:szCs w:val="24"/>
        </w:rPr>
        <w:t xml:space="preserve"> limited corporation (PLC) merits</w:t>
      </w:r>
      <w:r w:rsidR="00224298" w:rsidRPr="00072E51">
        <w:rPr>
          <w:szCs w:val="24"/>
        </w:rPr>
        <w:t xml:space="preserve"> because of the protection of the member against liability</w:t>
      </w:r>
      <w:sdt>
        <w:sdtPr>
          <w:rPr>
            <w:szCs w:val="24"/>
          </w:rPr>
          <w:id w:val="1247075452"/>
          <w:citation/>
        </w:sdtPr>
        <w:sdtContent>
          <w:r w:rsidR="001C0F1B" w:rsidRPr="00072E51">
            <w:rPr>
              <w:szCs w:val="24"/>
            </w:rPr>
            <w:fldChar w:fldCharType="begin"/>
          </w:r>
          <w:r w:rsidR="001C0F1B" w:rsidRPr="00072E51">
            <w:rPr>
              <w:szCs w:val="24"/>
            </w:rPr>
            <w:instrText xml:space="preserve"> CITATION Sti14 \l 1033 </w:instrText>
          </w:r>
          <w:r w:rsidR="001C0F1B" w:rsidRPr="00072E51">
            <w:rPr>
              <w:szCs w:val="24"/>
            </w:rPr>
            <w:fldChar w:fldCharType="separate"/>
          </w:r>
          <w:r w:rsidR="001C0F1B" w:rsidRPr="00072E51">
            <w:rPr>
              <w:noProof/>
              <w:szCs w:val="24"/>
            </w:rPr>
            <w:t xml:space="preserve"> (Stimpson &amp; Farquharson, 2014)</w:t>
          </w:r>
          <w:r w:rsidR="001C0F1B" w:rsidRPr="00072E51">
            <w:rPr>
              <w:szCs w:val="24"/>
            </w:rPr>
            <w:fldChar w:fldCharType="end"/>
          </w:r>
        </w:sdtContent>
      </w:sdt>
      <w:r w:rsidR="001C0F1B" w:rsidRPr="00072E51">
        <w:rPr>
          <w:szCs w:val="24"/>
        </w:rPr>
        <w:t>.</w:t>
      </w:r>
      <w:r w:rsidR="00224298" w:rsidRPr="00072E51">
        <w:rPr>
          <w:szCs w:val="24"/>
        </w:rPr>
        <w:t xml:space="preserve"> </w:t>
      </w:r>
      <w:r w:rsidR="00172EAA" w:rsidRPr="00072E51">
        <w:rPr>
          <w:szCs w:val="24"/>
        </w:rPr>
        <w:t xml:space="preserve">Further, a board of director </w:t>
      </w:r>
      <w:proofErr w:type="gramStart"/>
      <w:r w:rsidR="00172EAA" w:rsidRPr="00072E51">
        <w:rPr>
          <w:szCs w:val="24"/>
        </w:rPr>
        <w:t>is elected</w:t>
      </w:r>
      <w:proofErr w:type="gramEnd"/>
      <w:r w:rsidR="00172EAA" w:rsidRPr="00072E51">
        <w:rPr>
          <w:szCs w:val="24"/>
        </w:rPr>
        <w:t xml:space="preserve"> to oversee the strategic managemen</w:t>
      </w:r>
      <w:r w:rsidR="002204C8" w:rsidRPr="00072E51">
        <w:rPr>
          <w:szCs w:val="24"/>
        </w:rPr>
        <w:t xml:space="preserve">t of the Charlotte Beverage. A diverse membership of a board of director enables Charlotte Beverage to </w:t>
      </w:r>
      <w:r w:rsidR="00032488" w:rsidRPr="00072E51">
        <w:rPr>
          <w:szCs w:val="24"/>
        </w:rPr>
        <w:t xml:space="preserve">maximize the broad facet of skills, knowledge, and ability of the </w:t>
      </w:r>
      <w:r w:rsidR="0015298C" w:rsidRPr="00072E51">
        <w:rPr>
          <w:szCs w:val="24"/>
        </w:rPr>
        <w:t>members to design competitive portfolios.</w:t>
      </w:r>
      <w:r w:rsidR="00D87B89">
        <w:rPr>
          <w:szCs w:val="24"/>
        </w:rPr>
        <w:t xml:space="preserve"> </w:t>
      </w:r>
      <w:r w:rsidR="00D87B89">
        <w:rPr>
          <w:color w:val="000000"/>
          <w:szCs w:val="24"/>
        </w:rPr>
        <w:t xml:space="preserve">Dr. Harvey </w:t>
      </w:r>
      <w:proofErr w:type="spellStart"/>
      <w:r w:rsidR="00D87B89">
        <w:rPr>
          <w:color w:val="000000"/>
          <w:szCs w:val="24"/>
        </w:rPr>
        <w:t>Ikone</w:t>
      </w:r>
      <w:proofErr w:type="spellEnd"/>
      <w:r w:rsidR="002B7F8F" w:rsidRPr="00072E51">
        <w:rPr>
          <w:szCs w:val="24"/>
        </w:rPr>
        <w:t xml:space="preserve"> is the current chairperson to the </w:t>
      </w:r>
      <w:r w:rsidR="002B7F8F" w:rsidRPr="00072E51">
        <w:rPr>
          <w:szCs w:val="24"/>
        </w:rPr>
        <w:lastRenderedPageBreak/>
        <w:t xml:space="preserve">board of director serving for a renewable 5-year period. </w:t>
      </w:r>
      <w:r w:rsidR="00C8724E" w:rsidRPr="00072E51">
        <w:rPr>
          <w:szCs w:val="24"/>
        </w:rPr>
        <w:t xml:space="preserve">The </w:t>
      </w:r>
      <w:r w:rsidR="00977EDC" w:rsidRPr="00072E51">
        <w:rPr>
          <w:szCs w:val="24"/>
        </w:rPr>
        <w:t>composition of the board of d</w:t>
      </w:r>
      <w:r w:rsidR="00BA75FE" w:rsidRPr="00072E51">
        <w:rPr>
          <w:szCs w:val="24"/>
        </w:rPr>
        <w:t>irector adheres to the standar</w:t>
      </w:r>
      <w:r w:rsidR="00DB13DC" w:rsidRPr="00072E51">
        <w:rPr>
          <w:szCs w:val="24"/>
        </w:rPr>
        <w:t>d practices, which include gender balance and racial diversity</w:t>
      </w:r>
      <w:r w:rsidR="005B75F0" w:rsidRPr="00072E51">
        <w:rPr>
          <w:szCs w:val="24"/>
        </w:rPr>
        <w:t xml:space="preserve"> (ibid)</w:t>
      </w:r>
      <w:r w:rsidR="00DB13DC" w:rsidRPr="00072E51">
        <w:rPr>
          <w:szCs w:val="24"/>
        </w:rPr>
        <w:t xml:space="preserve">. Moreover, </w:t>
      </w:r>
      <w:r w:rsidR="008D377C" w:rsidRPr="00072E51">
        <w:rPr>
          <w:szCs w:val="24"/>
        </w:rPr>
        <w:t>a</w:t>
      </w:r>
      <w:r w:rsidR="00D37C83" w:rsidRPr="00072E51">
        <w:rPr>
          <w:szCs w:val="24"/>
        </w:rPr>
        <w:t xml:space="preserve"> PLC </w:t>
      </w:r>
      <w:r w:rsidR="008D377C" w:rsidRPr="00072E51">
        <w:rPr>
          <w:szCs w:val="24"/>
        </w:rPr>
        <w:t>legal struct</w:t>
      </w:r>
      <w:r w:rsidR="00D37C83" w:rsidRPr="00072E51">
        <w:rPr>
          <w:szCs w:val="24"/>
        </w:rPr>
        <w:t xml:space="preserve">ure entitles a member to </w:t>
      </w:r>
      <w:r w:rsidR="008D377C" w:rsidRPr="00072E51">
        <w:rPr>
          <w:szCs w:val="24"/>
        </w:rPr>
        <w:t>one (1) vote during the Annual General Meeting (AGM) and other statutory</w:t>
      </w:r>
      <w:r w:rsidR="0068107E" w:rsidRPr="00072E51">
        <w:rPr>
          <w:szCs w:val="24"/>
        </w:rPr>
        <w:t xml:space="preserve"> assemblies. </w:t>
      </w:r>
    </w:p>
    <w:p w:rsidR="006422ED" w:rsidRPr="00BB61D8" w:rsidRDefault="006422ED" w:rsidP="00BB61D8">
      <w:pPr>
        <w:rPr>
          <w:i/>
        </w:rPr>
      </w:pPr>
      <w:bookmarkStart w:id="8" w:name="_Toc14525949"/>
      <w:r w:rsidRPr="00BB61D8">
        <w:rPr>
          <w:i/>
        </w:rPr>
        <w:t>1.2.</w:t>
      </w:r>
      <w:r w:rsidR="00945755" w:rsidRPr="00BB61D8">
        <w:rPr>
          <w:i/>
        </w:rPr>
        <w:t>2</w:t>
      </w:r>
      <w:r w:rsidRPr="00BB61D8">
        <w:rPr>
          <w:i/>
        </w:rPr>
        <w:t xml:space="preserve">. </w:t>
      </w:r>
      <w:r w:rsidR="00CA1442" w:rsidRPr="00BB61D8">
        <w:rPr>
          <w:i/>
        </w:rPr>
        <w:t xml:space="preserve">Brand name and </w:t>
      </w:r>
      <w:r w:rsidR="004956AB" w:rsidRPr="00BB61D8">
        <w:rPr>
          <w:i/>
        </w:rPr>
        <w:t>Other Internal Competencies</w:t>
      </w:r>
      <w:bookmarkEnd w:id="8"/>
    </w:p>
    <w:p w:rsidR="0061461C" w:rsidRPr="00072E51" w:rsidRDefault="000F519B" w:rsidP="00072E51">
      <w:pPr>
        <w:rPr>
          <w:szCs w:val="24"/>
        </w:rPr>
      </w:pPr>
      <w:r w:rsidRPr="00072E51">
        <w:rPr>
          <w:szCs w:val="24"/>
        </w:rPr>
        <w:tab/>
      </w:r>
      <w:r w:rsidR="00FD215E" w:rsidRPr="00072E51">
        <w:rPr>
          <w:szCs w:val="24"/>
        </w:rPr>
        <w:t xml:space="preserve">Charlotte Beverage Company </w:t>
      </w:r>
      <w:r w:rsidR="00D8720C" w:rsidRPr="00072E51">
        <w:rPr>
          <w:szCs w:val="24"/>
        </w:rPr>
        <w:t xml:space="preserve">acknowledges the benefit of a strong and recognizable brand name in the market. Notably, </w:t>
      </w:r>
      <w:r w:rsidR="00C568D8" w:rsidRPr="00072E51">
        <w:rPr>
          <w:szCs w:val="24"/>
        </w:rPr>
        <w:t xml:space="preserve">the company strives to achieve ways to distinguish </w:t>
      </w:r>
      <w:r w:rsidR="00DF50CB" w:rsidRPr="00072E51">
        <w:rPr>
          <w:szCs w:val="24"/>
        </w:rPr>
        <w:t xml:space="preserve">itself from the local competitors in </w:t>
      </w:r>
      <w:r w:rsidR="00757557">
        <w:rPr>
          <w:szCs w:val="24"/>
        </w:rPr>
        <w:t xml:space="preserve">the </w:t>
      </w:r>
      <w:r w:rsidR="00DF50CB" w:rsidRPr="00757557">
        <w:rPr>
          <w:noProof/>
          <w:szCs w:val="24"/>
        </w:rPr>
        <w:t>Charlotte</w:t>
      </w:r>
      <w:r w:rsidR="00DF50CB" w:rsidRPr="00072E51">
        <w:rPr>
          <w:szCs w:val="24"/>
        </w:rPr>
        <w:t xml:space="preserve"> Metropolitan area</w:t>
      </w:r>
      <w:r w:rsidR="00EE51A6" w:rsidRPr="00072E51">
        <w:rPr>
          <w:szCs w:val="24"/>
        </w:rPr>
        <w:t>, which helps to harness business value</w:t>
      </w:r>
      <w:r w:rsidR="00DF50CB" w:rsidRPr="00072E51">
        <w:rPr>
          <w:szCs w:val="24"/>
        </w:rPr>
        <w:t xml:space="preserve"> </w:t>
      </w:r>
      <w:r w:rsidR="00FD215E" w:rsidRPr="00072E51">
        <w:rPr>
          <w:szCs w:val="24"/>
        </w:rPr>
        <w:t>(Smithson, 2015</w:t>
      </w:r>
      <w:r w:rsidR="00C568D8" w:rsidRPr="00072E51">
        <w:rPr>
          <w:szCs w:val="24"/>
        </w:rPr>
        <w:t>)</w:t>
      </w:r>
      <w:r w:rsidR="00EE51A6" w:rsidRPr="00072E51">
        <w:rPr>
          <w:szCs w:val="24"/>
        </w:rPr>
        <w:t>. The brand name “</w:t>
      </w:r>
      <w:r w:rsidR="00EE51A6" w:rsidRPr="00072E51">
        <w:rPr>
          <w:i/>
          <w:szCs w:val="24"/>
        </w:rPr>
        <w:t>Charlotte Beverage Company</w:t>
      </w:r>
      <w:r w:rsidR="00EE51A6" w:rsidRPr="00072E51">
        <w:rPr>
          <w:szCs w:val="24"/>
        </w:rPr>
        <w:t>”</w:t>
      </w:r>
      <w:r w:rsidR="00FB61D7" w:rsidRPr="00072E51">
        <w:rPr>
          <w:szCs w:val="24"/>
        </w:rPr>
        <w:t xml:space="preserve"> also aims to instill pride and satisfaction among the employees </w:t>
      </w:r>
      <w:r w:rsidR="00B53F8B" w:rsidRPr="00072E51">
        <w:rPr>
          <w:szCs w:val="24"/>
        </w:rPr>
        <w:t>because of the sense of belonging (ibid).</w:t>
      </w:r>
      <w:r w:rsidR="006B07BA" w:rsidRPr="00072E51">
        <w:rPr>
          <w:szCs w:val="24"/>
        </w:rPr>
        <w:t xml:space="preserve"> Our continued </w:t>
      </w:r>
      <w:r w:rsidR="00AA2B22" w:rsidRPr="00072E51">
        <w:rPr>
          <w:szCs w:val="24"/>
        </w:rPr>
        <w:t xml:space="preserve">commitment to </w:t>
      </w:r>
      <w:r w:rsidR="00AA2B22" w:rsidRPr="00757557">
        <w:rPr>
          <w:noProof/>
          <w:szCs w:val="24"/>
        </w:rPr>
        <w:t>provid</w:t>
      </w:r>
      <w:r w:rsidR="00AA2B22">
        <w:rPr>
          <w:noProof/>
          <w:szCs w:val="24"/>
        </w:rPr>
        <w:t>ing</w:t>
      </w:r>
      <w:r w:rsidR="00AA2B22" w:rsidRPr="00072E51">
        <w:rPr>
          <w:szCs w:val="24"/>
        </w:rPr>
        <w:t xml:space="preserve"> consumers with healthy and quality soft drink products nurtures</w:t>
      </w:r>
      <w:r w:rsidR="000255B4" w:rsidRPr="00072E51">
        <w:rPr>
          <w:szCs w:val="24"/>
        </w:rPr>
        <w:t xml:space="preserve"> positive perceptions among the consumers in Charlotte Metropolitan</w:t>
      </w:r>
      <w:r w:rsidR="00846B25" w:rsidRPr="00072E51">
        <w:rPr>
          <w:szCs w:val="24"/>
        </w:rPr>
        <w:t>. The choice of the brand name “</w:t>
      </w:r>
      <w:r w:rsidR="00846B25" w:rsidRPr="00072E51">
        <w:rPr>
          <w:i/>
          <w:szCs w:val="24"/>
        </w:rPr>
        <w:t>Charlotte Beverage Company</w:t>
      </w:r>
      <w:r w:rsidR="00846B25" w:rsidRPr="00072E51">
        <w:rPr>
          <w:szCs w:val="24"/>
        </w:rPr>
        <w:t xml:space="preserve">” </w:t>
      </w:r>
      <w:r w:rsidR="00E156EC" w:rsidRPr="00072E51">
        <w:rPr>
          <w:szCs w:val="24"/>
        </w:rPr>
        <w:t>portrays the firm as one of the local enterprises</w:t>
      </w:r>
      <w:r w:rsidR="00C93298" w:rsidRPr="00072E51">
        <w:rPr>
          <w:szCs w:val="24"/>
        </w:rPr>
        <w:t xml:space="preserve">. </w:t>
      </w:r>
    </w:p>
    <w:p w:rsidR="0008301D" w:rsidRPr="00072E51" w:rsidRDefault="0061461C" w:rsidP="00072E51">
      <w:pPr>
        <w:rPr>
          <w:szCs w:val="24"/>
        </w:rPr>
      </w:pPr>
      <w:r w:rsidRPr="00072E51">
        <w:rPr>
          <w:szCs w:val="24"/>
        </w:rPr>
        <w:tab/>
        <w:t>Besides the brand name, Charlotte Beverage Compa</w:t>
      </w:r>
      <w:r w:rsidR="003E6020" w:rsidRPr="00072E51">
        <w:rPr>
          <w:szCs w:val="24"/>
        </w:rPr>
        <w:t xml:space="preserve">ny boosts of other internal competencies that enable the venture to hedge against local and international competitors. First, the company </w:t>
      </w:r>
      <w:r w:rsidR="00B979FE" w:rsidRPr="00072E51">
        <w:rPr>
          <w:szCs w:val="24"/>
        </w:rPr>
        <w:t>has</w:t>
      </w:r>
      <w:r w:rsidR="003E6020" w:rsidRPr="00072E51">
        <w:rPr>
          <w:szCs w:val="24"/>
        </w:rPr>
        <w:t xml:space="preserve"> supportive cultural dimension</w:t>
      </w:r>
      <w:r w:rsidR="00B979FE" w:rsidRPr="00072E51">
        <w:rPr>
          <w:szCs w:val="24"/>
        </w:rPr>
        <w:t>s</w:t>
      </w:r>
      <w:r w:rsidR="00097020" w:rsidRPr="00072E51">
        <w:rPr>
          <w:szCs w:val="24"/>
        </w:rPr>
        <w:t xml:space="preserve"> that include flexibility</w:t>
      </w:r>
      <w:r w:rsidR="00F45DD1" w:rsidRPr="00072E51">
        <w:rPr>
          <w:szCs w:val="24"/>
        </w:rPr>
        <w:t xml:space="preserve"> and inventive workforces. </w:t>
      </w:r>
      <w:proofErr w:type="gramStart"/>
      <w:r w:rsidR="0043067E" w:rsidRPr="00072E51">
        <w:rPr>
          <w:szCs w:val="24"/>
        </w:rPr>
        <w:t xml:space="preserve">The </w:t>
      </w:r>
      <w:r w:rsidR="00E818AD" w:rsidRPr="00072E51">
        <w:rPr>
          <w:szCs w:val="24"/>
        </w:rPr>
        <w:t xml:space="preserve">caliber of employees that organizations have </w:t>
      </w:r>
      <w:r w:rsidR="00E818AD" w:rsidRPr="00757557">
        <w:rPr>
          <w:noProof/>
          <w:szCs w:val="24"/>
        </w:rPr>
        <w:t>play</w:t>
      </w:r>
      <w:r w:rsidR="00757557">
        <w:rPr>
          <w:noProof/>
          <w:szCs w:val="24"/>
        </w:rPr>
        <w:t>ed</w:t>
      </w:r>
      <w:r w:rsidR="0043067E" w:rsidRPr="00072E51">
        <w:rPr>
          <w:szCs w:val="24"/>
        </w:rPr>
        <w:t xml:space="preserve"> a critical role in harnessing the ability to embrace changes in the industry because of the tendency to resist among </w:t>
      </w:r>
      <w:r w:rsidR="00E818AD" w:rsidRPr="00757557">
        <w:rPr>
          <w:noProof/>
          <w:szCs w:val="24"/>
        </w:rPr>
        <w:t>conservative</w:t>
      </w:r>
      <w:r w:rsidR="00E818AD" w:rsidRPr="00072E51">
        <w:rPr>
          <w:szCs w:val="24"/>
        </w:rPr>
        <w:t xml:space="preserve"> enterprises</w:t>
      </w:r>
      <w:sdt>
        <w:sdtPr>
          <w:rPr>
            <w:szCs w:val="24"/>
          </w:rPr>
          <w:id w:val="1192267455"/>
          <w:citation/>
        </w:sdtPr>
        <w:sdtContent>
          <w:r w:rsidR="00E818AD" w:rsidRPr="00072E51">
            <w:rPr>
              <w:szCs w:val="24"/>
            </w:rPr>
            <w:fldChar w:fldCharType="begin"/>
          </w:r>
          <w:r w:rsidR="00E818AD" w:rsidRPr="00072E51">
            <w:rPr>
              <w:szCs w:val="24"/>
            </w:rPr>
            <w:instrText xml:space="preserve"> CITATION Sti14 \l 1033 </w:instrText>
          </w:r>
          <w:r w:rsidR="00E818AD" w:rsidRPr="00072E51">
            <w:rPr>
              <w:szCs w:val="24"/>
            </w:rPr>
            <w:fldChar w:fldCharType="separate"/>
          </w:r>
          <w:r w:rsidR="00E818AD" w:rsidRPr="00072E51">
            <w:rPr>
              <w:noProof/>
              <w:szCs w:val="24"/>
            </w:rPr>
            <w:t xml:space="preserve"> (Stimpson &amp; Farquharson, 2014)</w:t>
          </w:r>
          <w:r w:rsidR="00E818AD" w:rsidRPr="00072E51">
            <w:rPr>
              <w:szCs w:val="24"/>
            </w:rPr>
            <w:fldChar w:fldCharType="end"/>
          </w:r>
        </w:sdtContent>
      </w:sdt>
      <w:r w:rsidR="00E818AD" w:rsidRPr="00072E51">
        <w:rPr>
          <w:szCs w:val="24"/>
        </w:rPr>
        <w:t>.</w:t>
      </w:r>
      <w:proofErr w:type="gramEnd"/>
      <w:r w:rsidR="00E818AD" w:rsidRPr="00072E51">
        <w:rPr>
          <w:szCs w:val="24"/>
        </w:rPr>
        <w:t xml:space="preserve"> </w:t>
      </w:r>
      <w:r w:rsidR="00FC3771" w:rsidRPr="00072E51">
        <w:rPr>
          <w:szCs w:val="24"/>
        </w:rPr>
        <w:t xml:space="preserve">Therefore, Charlotte Beverage </w:t>
      </w:r>
      <w:r w:rsidR="00FC3771" w:rsidRPr="00757557">
        <w:rPr>
          <w:noProof/>
          <w:szCs w:val="24"/>
        </w:rPr>
        <w:t>instill</w:t>
      </w:r>
      <w:r w:rsidR="00757557">
        <w:rPr>
          <w:noProof/>
          <w:szCs w:val="24"/>
        </w:rPr>
        <w:t>s</w:t>
      </w:r>
      <w:r w:rsidR="00FC3771" w:rsidRPr="00072E51">
        <w:rPr>
          <w:szCs w:val="24"/>
        </w:rPr>
        <w:t xml:space="preserve"> positive cultural dimensions among the</w:t>
      </w:r>
      <w:r w:rsidR="0043067E" w:rsidRPr="00072E51">
        <w:rPr>
          <w:szCs w:val="24"/>
        </w:rPr>
        <w:t xml:space="preserve"> </w:t>
      </w:r>
      <w:r w:rsidR="00FC3771" w:rsidRPr="00072E51">
        <w:rPr>
          <w:szCs w:val="24"/>
        </w:rPr>
        <w:t>workforce using regular training, cooperation with the employees, and a host of other strategic human resource management (</w:t>
      </w:r>
      <w:r w:rsidR="007E62B5" w:rsidRPr="00072E51">
        <w:rPr>
          <w:szCs w:val="24"/>
        </w:rPr>
        <w:t>SHRM</w:t>
      </w:r>
      <w:r w:rsidR="00FC3771" w:rsidRPr="00072E51">
        <w:rPr>
          <w:szCs w:val="24"/>
        </w:rPr>
        <w:t>)</w:t>
      </w:r>
      <w:r w:rsidR="007E62B5" w:rsidRPr="00072E51">
        <w:rPr>
          <w:szCs w:val="24"/>
        </w:rPr>
        <w:t xml:space="preserve"> </w:t>
      </w:r>
      <w:r w:rsidR="00FC3771" w:rsidRPr="00072E51">
        <w:rPr>
          <w:szCs w:val="24"/>
        </w:rPr>
        <w:t xml:space="preserve">initiatives. </w:t>
      </w:r>
    </w:p>
    <w:p w:rsidR="002B5C74" w:rsidRPr="00072E51" w:rsidRDefault="002B5C74" w:rsidP="00072E51">
      <w:pPr>
        <w:rPr>
          <w:szCs w:val="24"/>
        </w:rPr>
      </w:pPr>
      <w:r w:rsidRPr="00072E51">
        <w:rPr>
          <w:szCs w:val="24"/>
        </w:rPr>
        <w:tab/>
        <w:t xml:space="preserve">Secondly, Charlotte Beverage boosts of unique portfolios that </w:t>
      </w:r>
      <w:r w:rsidRPr="00757557">
        <w:rPr>
          <w:noProof/>
          <w:szCs w:val="24"/>
        </w:rPr>
        <w:t>enhance</w:t>
      </w:r>
      <w:r w:rsidRPr="00072E51">
        <w:rPr>
          <w:szCs w:val="24"/>
        </w:rPr>
        <w:t xml:space="preserve"> customer services.</w:t>
      </w:r>
      <w:r w:rsidR="00AB573D" w:rsidRPr="00072E51">
        <w:rPr>
          <w:szCs w:val="24"/>
        </w:rPr>
        <w:t xml:space="preserve"> Achieving adequate customer satisfaction facilitates an organization to bolster its revenue margin</w:t>
      </w:r>
      <w:sdt>
        <w:sdtPr>
          <w:rPr>
            <w:szCs w:val="24"/>
          </w:rPr>
          <w:id w:val="-1633944496"/>
          <w:citation/>
        </w:sdtPr>
        <w:sdtContent>
          <w:r w:rsidR="0055152B" w:rsidRPr="00072E51">
            <w:rPr>
              <w:szCs w:val="24"/>
            </w:rPr>
            <w:fldChar w:fldCharType="begin"/>
          </w:r>
          <w:r w:rsidR="0055152B" w:rsidRPr="00072E51">
            <w:rPr>
              <w:szCs w:val="24"/>
            </w:rPr>
            <w:instrText xml:space="preserve"> CITATION Che181 \l 1033 </w:instrText>
          </w:r>
          <w:r w:rsidR="0055152B" w:rsidRPr="00072E51">
            <w:rPr>
              <w:szCs w:val="24"/>
            </w:rPr>
            <w:fldChar w:fldCharType="separate"/>
          </w:r>
          <w:r w:rsidR="0055152B" w:rsidRPr="00072E51">
            <w:rPr>
              <w:noProof/>
              <w:szCs w:val="24"/>
            </w:rPr>
            <w:t xml:space="preserve"> </w:t>
          </w:r>
          <w:r w:rsidR="0055152B" w:rsidRPr="00072E51">
            <w:rPr>
              <w:noProof/>
              <w:szCs w:val="24"/>
            </w:rPr>
            <w:lastRenderedPageBreak/>
            <w:t>(Chernev &amp; Kotler, 2018)</w:t>
          </w:r>
          <w:r w:rsidR="0055152B" w:rsidRPr="00072E51">
            <w:rPr>
              <w:szCs w:val="24"/>
            </w:rPr>
            <w:fldChar w:fldCharType="end"/>
          </w:r>
        </w:sdtContent>
      </w:sdt>
      <w:r w:rsidR="00AB573D" w:rsidRPr="00072E51">
        <w:rPr>
          <w:szCs w:val="24"/>
        </w:rPr>
        <w:t>. Therefore, Charlotte Beverage has a wide array of strategic business units (SBUs)</w:t>
      </w:r>
      <w:r w:rsidR="00E40FFE" w:rsidRPr="00072E51">
        <w:rPr>
          <w:szCs w:val="24"/>
        </w:rPr>
        <w:t xml:space="preserve"> to match the diverse needs of the consumers. Lastly, the endowment of </w:t>
      </w:r>
      <w:r w:rsidR="00EE07CE" w:rsidRPr="00072E51">
        <w:rPr>
          <w:szCs w:val="24"/>
        </w:rPr>
        <w:t>technological capabilities is a sustainable internal competency because it facilitates an organization</w:t>
      </w:r>
      <w:r w:rsidR="007D2328" w:rsidRPr="00072E51">
        <w:rPr>
          <w:szCs w:val="24"/>
        </w:rPr>
        <w:t xml:space="preserve"> </w:t>
      </w:r>
      <w:r w:rsidR="00757557">
        <w:rPr>
          <w:szCs w:val="24"/>
        </w:rPr>
        <w:t xml:space="preserve">to </w:t>
      </w:r>
      <w:r w:rsidR="007D2328" w:rsidRPr="00757557">
        <w:rPr>
          <w:noProof/>
          <w:szCs w:val="24"/>
        </w:rPr>
        <w:t>gain</w:t>
      </w:r>
      <w:r w:rsidR="007D2328" w:rsidRPr="00072E51">
        <w:rPr>
          <w:szCs w:val="24"/>
        </w:rPr>
        <w:t xml:space="preserve"> competitive advantages</w:t>
      </w:r>
      <w:sdt>
        <w:sdtPr>
          <w:rPr>
            <w:szCs w:val="24"/>
          </w:rPr>
          <w:id w:val="-1841145117"/>
          <w:citation/>
        </w:sdtPr>
        <w:sdtContent>
          <w:r w:rsidR="0055152B" w:rsidRPr="00072E51">
            <w:rPr>
              <w:szCs w:val="24"/>
            </w:rPr>
            <w:fldChar w:fldCharType="begin"/>
          </w:r>
          <w:r w:rsidR="0055152B" w:rsidRPr="00072E51">
            <w:rPr>
              <w:szCs w:val="24"/>
            </w:rPr>
            <w:instrText xml:space="preserve"> CITATION Vol17 \l 1033 </w:instrText>
          </w:r>
          <w:r w:rsidR="0055152B" w:rsidRPr="00072E51">
            <w:rPr>
              <w:szCs w:val="24"/>
            </w:rPr>
            <w:fldChar w:fldCharType="separate"/>
          </w:r>
          <w:r w:rsidR="0055152B" w:rsidRPr="00072E51">
            <w:rPr>
              <w:noProof/>
              <w:szCs w:val="24"/>
            </w:rPr>
            <w:t xml:space="preserve"> (Volberda, Bosch, &amp; Heij, 2017)</w:t>
          </w:r>
          <w:r w:rsidR="0055152B" w:rsidRPr="00072E51">
            <w:rPr>
              <w:szCs w:val="24"/>
            </w:rPr>
            <w:fldChar w:fldCharType="end"/>
          </w:r>
        </w:sdtContent>
      </w:sdt>
      <w:r w:rsidR="007D2328" w:rsidRPr="00072E51">
        <w:rPr>
          <w:szCs w:val="24"/>
        </w:rPr>
        <w:t xml:space="preserve">. Particularly, the beverage industry in the Southeastern region </w:t>
      </w:r>
      <w:proofErr w:type="gramStart"/>
      <w:r w:rsidR="007D2328" w:rsidRPr="00072E51">
        <w:rPr>
          <w:szCs w:val="24"/>
        </w:rPr>
        <w:t>is characterized</w:t>
      </w:r>
      <w:proofErr w:type="gramEnd"/>
      <w:r w:rsidR="007D2328" w:rsidRPr="00072E51">
        <w:rPr>
          <w:szCs w:val="24"/>
        </w:rPr>
        <w:t xml:space="preserve"> by intense </w:t>
      </w:r>
      <w:r w:rsidR="00B44A95" w:rsidRPr="00072E51">
        <w:rPr>
          <w:szCs w:val="24"/>
        </w:rPr>
        <w:t>competitions among the manufacturers of soft drink products, which result</w:t>
      </w:r>
      <w:r w:rsidR="007D2328" w:rsidRPr="00072E51">
        <w:rPr>
          <w:szCs w:val="24"/>
        </w:rPr>
        <w:t xml:space="preserve"> in </w:t>
      </w:r>
      <w:r w:rsidR="00757557">
        <w:rPr>
          <w:szCs w:val="24"/>
        </w:rPr>
        <w:t xml:space="preserve">a </w:t>
      </w:r>
      <w:r w:rsidR="007D2328" w:rsidRPr="00757557">
        <w:rPr>
          <w:noProof/>
          <w:szCs w:val="24"/>
        </w:rPr>
        <w:t>price</w:t>
      </w:r>
      <w:r w:rsidR="007D2328" w:rsidRPr="00072E51">
        <w:rPr>
          <w:szCs w:val="24"/>
        </w:rPr>
        <w:t xml:space="preserve"> war scenario</w:t>
      </w:r>
      <w:r w:rsidR="00B44A95" w:rsidRPr="00072E51">
        <w:rPr>
          <w:szCs w:val="24"/>
        </w:rPr>
        <w:t xml:space="preserve">. Therefore, </w:t>
      </w:r>
      <w:r w:rsidR="00757557">
        <w:rPr>
          <w:szCs w:val="24"/>
        </w:rPr>
        <w:t xml:space="preserve">the </w:t>
      </w:r>
      <w:r w:rsidR="00B44A95" w:rsidRPr="00757557">
        <w:rPr>
          <w:noProof/>
          <w:szCs w:val="24"/>
        </w:rPr>
        <w:t>endowment</w:t>
      </w:r>
      <w:r w:rsidR="00B44A95" w:rsidRPr="00072E51">
        <w:rPr>
          <w:szCs w:val="24"/>
        </w:rPr>
        <w:t xml:space="preserve"> of superior technolog</w:t>
      </w:r>
      <w:r w:rsidR="009F2A61" w:rsidRPr="00072E51">
        <w:rPr>
          <w:szCs w:val="24"/>
        </w:rPr>
        <w:t xml:space="preserve">ies </w:t>
      </w:r>
      <w:r w:rsidR="000E2D4B" w:rsidRPr="00072E51">
        <w:rPr>
          <w:szCs w:val="24"/>
        </w:rPr>
        <w:t xml:space="preserve">facilitates an organization to achieve low-cost leadership status. </w:t>
      </w:r>
    </w:p>
    <w:p w:rsidR="00F13B92" w:rsidRPr="00BB61D8" w:rsidRDefault="00945755" w:rsidP="00BB61D8">
      <w:pPr>
        <w:rPr>
          <w:i/>
        </w:rPr>
      </w:pPr>
      <w:bookmarkStart w:id="9" w:name="_Toc14525950"/>
      <w:r w:rsidRPr="00BB61D8">
        <w:rPr>
          <w:i/>
        </w:rPr>
        <w:t>1.2.3</w:t>
      </w:r>
      <w:r w:rsidR="006422ED" w:rsidRPr="00BB61D8">
        <w:rPr>
          <w:i/>
        </w:rPr>
        <w:t>.</w:t>
      </w:r>
      <w:r w:rsidR="004956AB" w:rsidRPr="00BB61D8">
        <w:rPr>
          <w:i/>
        </w:rPr>
        <w:t xml:space="preserve"> </w:t>
      </w:r>
      <w:r w:rsidR="00F13B92" w:rsidRPr="00BB61D8">
        <w:rPr>
          <w:i/>
        </w:rPr>
        <w:t xml:space="preserve">Strategic </w:t>
      </w:r>
      <w:r w:rsidR="004956AB" w:rsidRPr="00BB61D8">
        <w:rPr>
          <w:i/>
        </w:rPr>
        <w:t>Location</w:t>
      </w:r>
      <w:r w:rsidR="00F13B92" w:rsidRPr="00BB61D8">
        <w:rPr>
          <w:i/>
        </w:rPr>
        <w:t xml:space="preserve"> of Business</w:t>
      </w:r>
      <w:bookmarkEnd w:id="9"/>
      <w:r w:rsidR="00F13B92" w:rsidRPr="00BB61D8">
        <w:rPr>
          <w:i/>
        </w:rPr>
        <w:t xml:space="preserve"> </w:t>
      </w:r>
    </w:p>
    <w:p w:rsidR="00F97D90" w:rsidRPr="00072E51" w:rsidRDefault="00597612" w:rsidP="00072E51">
      <w:pPr>
        <w:rPr>
          <w:szCs w:val="24"/>
        </w:rPr>
      </w:pPr>
      <w:r w:rsidRPr="00072E51">
        <w:rPr>
          <w:szCs w:val="24"/>
        </w:rPr>
        <w:tab/>
        <w:t>Besides competition,</w:t>
      </w:r>
      <w:r w:rsidR="006C6D03" w:rsidRPr="00072E51">
        <w:rPr>
          <w:szCs w:val="24"/>
        </w:rPr>
        <w:t xml:space="preserve"> </w:t>
      </w:r>
      <w:r w:rsidR="009B17EF" w:rsidRPr="00072E51">
        <w:rPr>
          <w:szCs w:val="24"/>
        </w:rPr>
        <w:t>financing</w:t>
      </w:r>
      <w:r w:rsidR="006C6D03" w:rsidRPr="00072E51">
        <w:rPr>
          <w:szCs w:val="24"/>
        </w:rPr>
        <w:t>,</w:t>
      </w:r>
      <w:r w:rsidR="009B17EF" w:rsidRPr="00072E51">
        <w:rPr>
          <w:szCs w:val="24"/>
        </w:rPr>
        <w:t xml:space="preserve"> and inadequate entrepreneurial skills, </w:t>
      </w:r>
      <w:r w:rsidR="00757557">
        <w:rPr>
          <w:szCs w:val="24"/>
        </w:rPr>
        <w:t xml:space="preserve">the </w:t>
      </w:r>
      <w:r w:rsidR="009B17EF" w:rsidRPr="00757557">
        <w:rPr>
          <w:noProof/>
          <w:szCs w:val="24"/>
        </w:rPr>
        <w:t>majority</w:t>
      </w:r>
      <w:r w:rsidR="009B17EF" w:rsidRPr="00072E51">
        <w:rPr>
          <w:szCs w:val="24"/>
        </w:rPr>
        <w:t xml:space="preserve"> of startup enter</w:t>
      </w:r>
      <w:r w:rsidR="006C6D03" w:rsidRPr="00072E51">
        <w:rPr>
          <w:szCs w:val="24"/>
        </w:rPr>
        <w:t>prises strugg</w:t>
      </w:r>
      <w:r w:rsidR="008A7963" w:rsidRPr="00072E51">
        <w:rPr>
          <w:szCs w:val="24"/>
        </w:rPr>
        <w:t>le</w:t>
      </w:r>
      <w:r w:rsidR="006C6D03" w:rsidRPr="00072E51">
        <w:rPr>
          <w:szCs w:val="24"/>
        </w:rPr>
        <w:t xml:space="preserve"> because o</w:t>
      </w:r>
      <w:r w:rsidR="009B17EF" w:rsidRPr="00072E51">
        <w:rPr>
          <w:szCs w:val="24"/>
        </w:rPr>
        <w:t xml:space="preserve">f </w:t>
      </w:r>
      <w:r w:rsidR="007C5FBF" w:rsidRPr="00072E51">
        <w:rPr>
          <w:szCs w:val="24"/>
        </w:rPr>
        <w:t xml:space="preserve">challenges in determining strategic location. </w:t>
      </w:r>
      <w:r w:rsidR="007C5FBF" w:rsidRPr="00072E51">
        <w:rPr>
          <w:noProof/>
          <w:szCs w:val="24"/>
        </w:rPr>
        <w:t>Stimpson &amp; Farquharson,</w:t>
      </w:r>
      <w:r w:rsidR="007B2D09" w:rsidRPr="00072E51">
        <w:rPr>
          <w:noProof/>
          <w:szCs w:val="24"/>
        </w:rPr>
        <w:t xml:space="preserve"> consider strategic location as an integral element that facilitates a startup entity to lower its fixed costs, increase the survival rate, and</w:t>
      </w:r>
      <w:r w:rsidR="00AC3299" w:rsidRPr="00072E51">
        <w:rPr>
          <w:noProof/>
          <w:szCs w:val="24"/>
        </w:rPr>
        <w:t xml:space="preserve"> access the market</w:t>
      </w:r>
      <w:r w:rsidR="007C5FBF" w:rsidRPr="00072E51">
        <w:rPr>
          <w:noProof/>
          <w:szCs w:val="24"/>
        </w:rPr>
        <w:t xml:space="preserve"> (2014)</w:t>
      </w:r>
      <w:r w:rsidR="00AC3299" w:rsidRPr="00072E51">
        <w:rPr>
          <w:noProof/>
          <w:szCs w:val="24"/>
        </w:rPr>
        <w:t xml:space="preserve">. </w:t>
      </w:r>
      <w:r w:rsidR="0002076D" w:rsidRPr="00072E51">
        <w:rPr>
          <w:noProof/>
          <w:szCs w:val="24"/>
        </w:rPr>
        <w:t xml:space="preserve">The impact of location of an enterprise </w:t>
      </w:r>
      <w:r w:rsidR="00757557">
        <w:rPr>
          <w:noProof/>
          <w:szCs w:val="24"/>
        </w:rPr>
        <w:t>is</w:t>
      </w:r>
      <w:r w:rsidR="0002076D" w:rsidRPr="00072E51">
        <w:rPr>
          <w:noProof/>
          <w:szCs w:val="24"/>
        </w:rPr>
        <w:t xml:space="preserve"> profound because of the need to analysis the benefits vis-à-vis the drawbacks. The core challenges that a startup entity face </w:t>
      </w:r>
      <w:r w:rsidR="007D7085" w:rsidRPr="00072E51">
        <w:rPr>
          <w:noProof/>
          <w:szCs w:val="24"/>
        </w:rPr>
        <w:t xml:space="preserve">in its quest to keep the cost at minimal levels include </w:t>
      </w:r>
      <w:r w:rsidR="008F39C7" w:rsidRPr="00072E51">
        <w:rPr>
          <w:noProof/>
          <w:szCs w:val="24"/>
        </w:rPr>
        <w:t xml:space="preserve">strategic location may expose the firm to competition, </w:t>
      </w:r>
      <w:r w:rsidR="00226ACC" w:rsidRPr="00072E51">
        <w:rPr>
          <w:noProof/>
          <w:szCs w:val="24"/>
        </w:rPr>
        <w:t>lack of status, an</w:t>
      </w:r>
      <w:r w:rsidR="00BA5A27" w:rsidRPr="00072E51">
        <w:rPr>
          <w:noProof/>
          <w:szCs w:val="24"/>
        </w:rPr>
        <w:t xml:space="preserve">d </w:t>
      </w:r>
      <w:r w:rsidR="00757557">
        <w:rPr>
          <w:noProof/>
          <w:szCs w:val="24"/>
        </w:rPr>
        <w:t xml:space="preserve">the </w:t>
      </w:r>
      <w:r w:rsidR="00BA5A27" w:rsidRPr="00757557">
        <w:rPr>
          <w:noProof/>
          <w:szCs w:val="24"/>
        </w:rPr>
        <w:t>possibility</w:t>
      </w:r>
      <w:r w:rsidR="00BA5A27" w:rsidRPr="00072E51">
        <w:rPr>
          <w:noProof/>
          <w:szCs w:val="24"/>
        </w:rPr>
        <w:t xml:space="preserve"> of family tension (ibid).</w:t>
      </w:r>
      <w:r w:rsidR="00EE68BA" w:rsidRPr="00072E51">
        <w:rPr>
          <w:noProof/>
          <w:szCs w:val="24"/>
        </w:rPr>
        <w:t xml:space="preserve"> Charlotte Beverage places emphasis on </w:t>
      </w:r>
      <w:r w:rsidR="004F156E" w:rsidRPr="00072E51">
        <w:rPr>
          <w:noProof/>
          <w:szCs w:val="24"/>
        </w:rPr>
        <w:t xml:space="preserve">the balance between cost and position of the location to achieve positive outcomes in the long-run. </w:t>
      </w:r>
      <w:r w:rsidR="00367DF5" w:rsidRPr="00072E51">
        <w:rPr>
          <w:noProof/>
          <w:szCs w:val="24"/>
        </w:rPr>
        <w:t xml:space="preserve">Figure 1 attached depicts the satellite location of the proposed location </w:t>
      </w:r>
      <w:r w:rsidR="009F6A69" w:rsidRPr="00072E51">
        <w:rPr>
          <w:noProof/>
          <w:szCs w:val="24"/>
        </w:rPr>
        <w:t xml:space="preserve">and proximity to the Charlotte’s Central Business District area. </w:t>
      </w:r>
      <w:r w:rsidR="00F97D90" w:rsidRPr="00072E51">
        <w:rPr>
          <w:noProof/>
          <w:szCs w:val="24"/>
        </w:rPr>
        <w:tab/>
      </w:r>
    </w:p>
    <w:p w:rsidR="00E6600E" w:rsidRPr="00BB61D8" w:rsidRDefault="006422ED" w:rsidP="00BB61D8">
      <w:pPr>
        <w:rPr>
          <w:b/>
        </w:rPr>
      </w:pPr>
      <w:bookmarkStart w:id="10" w:name="_Toc14525951"/>
      <w:r w:rsidRPr="00BB61D8">
        <w:rPr>
          <w:b/>
        </w:rPr>
        <w:t xml:space="preserve">1.3. </w:t>
      </w:r>
      <w:r w:rsidR="0050419D" w:rsidRPr="00BB61D8">
        <w:rPr>
          <w:b/>
        </w:rPr>
        <w:t>Description of the</w:t>
      </w:r>
      <w:r w:rsidR="00BB61D8">
        <w:rPr>
          <w:b/>
        </w:rPr>
        <w:t xml:space="preserve"> Product</w:t>
      </w:r>
      <w:r w:rsidR="00F13B92" w:rsidRPr="00BB61D8">
        <w:rPr>
          <w:b/>
        </w:rPr>
        <w:t xml:space="preserve"> Portfolio</w:t>
      </w:r>
      <w:bookmarkEnd w:id="10"/>
    </w:p>
    <w:p w:rsidR="006120BC" w:rsidRPr="00072E51" w:rsidRDefault="000F792A" w:rsidP="00072E51">
      <w:pPr>
        <w:rPr>
          <w:szCs w:val="24"/>
        </w:rPr>
      </w:pPr>
      <w:r w:rsidRPr="00072E51">
        <w:rPr>
          <w:szCs w:val="24"/>
        </w:rPr>
        <w:tab/>
        <w:t xml:space="preserve">Charlotte Beverage Company has a broad portfolio </w:t>
      </w:r>
      <w:r w:rsidR="00D76B2B" w:rsidRPr="00072E51">
        <w:rPr>
          <w:szCs w:val="24"/>
        </w:rPr>
        <w:t>of t</w:t>
      </w:r>
      <w:r w:rsidRPr="00072E51">
        <w:rPr>
          <w:szCs w:val="24"/>
        </w:rPr>
        <w:t xml:space="preserve">hat include primarily non-alcoholic beverages and </w:t>
      </w:r>
      <w:r w:rsidR="00627562" w:rsidRPr="00072E51">
        <w:rPr>
          <w:szCs w:val="24"/>
        </w:rPr>
        <w:t xml:space="preserve">selected alcoholic brands. The core non-alcoholic products include </w:t>
      </w:r>
      <w:r w:rsidR="00735CE9" w:rsidRPr="00072E51">
        <w:rPr>
          <w:szCs w:val="24"/>
        </w:rPr>
        <w:lastRenderedPageBreak/>
        <w:t>Belmo</w:t>
      </w:r>
      <w:r w:rsidR="006F07AD" w:rsidRPr="00072E51">
        <w:rPr>
          <w:szCs w:val="24"/>
        </w:rPr>
        <w:t>nt Mineral Water,</w:t>
      </w:r>
      <w:r w:rsidR="00570AF1" w:rsidRPr="00072E51">
        <w:rPr>
          <w:szCs w:val="24"/>
        </w:rPr>
        <w:t xml:space="preserve"> </w:t>
      </w:r>
      <w:r w:rsidR="00874EFC" w:rsidRPr="00072E51">
        <w:rPr>
          <w:szCs w:val="24"/>
        </w:rPr>
        <w:t>Pick &amp; Peel Fruit Juice</w:t>
      </w:r>
      <w:r w:rsidR="006F07AD" w:rsidRPr="00072E51">
        <w:rPr>
          <w:szCs w:val="24"/>
        </w:rPr>
        <w:t xml:space="preserve"> with </w:t>
      </w:r>
      <w:proofErr w:type="spellStart"/>
      <w:r w:rsidR="006F07AD" w:rsidRPr="00072E51">
        <w:rPr>
          <w:i/>
          <w:szCs w:val="24"/>
        </w:rPr>
        <w:t>Tangawizi</w:t>
      </w:r>
      <w:proofErr w:type="spellEnd"/>
      <w:r w:rsidR="006F07AD" w:rsidRPr="00072E51">
        <w:rPr>
          <w:szCs w:val="24"/>
        </w:rPr>
        <w:t xml:space="preserve"> Flavor</w:t>
      </w:r>
      <w:r w:rsidR="00874EFC" w:rsidRPr="00072E51">
        <w:rPr>
          <w:szCs w:val="24"/>
        </w:rPr>
        <w:t>,</w:t>
      </w:r>
      <w:r w:rsidR="006F07AD" w:rsidRPr="00072E51">
        <w:rPr>
          <w:szCs w:val="24"/>
        </w:rPr>
        <w:t xml:space="preserve"> </w:t>
      </w:r>
      <w:proofErr w:type="spellStart"/>
      <w:r w:rsidR="00874EFC" w:rsidRPr="00072E51">
        <w:rPr>
          <w:szCs w:val="24"/>
        </w:rPr>
        <w:t>Softa</w:t>
      </w:r>
      <w:proofErr w:type="spellEnd"/>
      <w:r w:rsidR="00874EFC" w:rsidRPr="00072E51">
        <w:rPr>
          <w:szCs w:val="24"/>
        </w:rPr>
        <w:t xml:space="preserve"> Ene</w:t>
      </w:r>
      <w:r w:rsidR="006F07AD" w:rsidRPr="00072E51">
        <w:rPr>
          <w:szCs w:val="24"/>
        </w:rPr>
        <w:t xml:space="preserve">rgy Drink, </w:t>
      </w:r>
      <w:r w:rsidR="00662955" w:rsidRPr="00072E51">
        <w:rPr>
          <w:szCs w:val="24"/>
        </w:rPr>
        <w:t xml:space="preserve">and </w:t>
      </w:r>
      <w:r w:rsidR="006F07AD" w:rsidRPr="00757557">
        <w:rPr>
          <w:noProof/>
          <w:szCs w:val="24"/>
        </w:rPr>
        <w:t>Charlotte</w:t>
      </w:r>
      <w:r w:rsidR="006F07AD" w:rsidRPr="00072E51">
        <w:rPr>
          <w:szCs w:val="24"/>
        </w:rPr>
        <w:t xml:space="preserve"> Coffee</w:t>
      </w:r>
      <w:r w:rsidR="00662955" w:rsidRPr="00072E51">
        <w:rPr>
          <w:szCs w:val="24"/>
        </w:rPr>
        <w:t xml:space="preserve">. The company has a contract to distribute </w:t>
      </w:r>
      <w:proofErr w:type="spellStart"/>
      <w:r w:rsidR="00B46D03" w:rsidRPr="00072E51">
        <w:rPr>
          <w:szCs w:val="24"/>
        </w:rPr>
        <w:t>Scotchmans</w:t>
      </w:r>
      <w:proofErr w:type="spellEnd"/>
      <w:r w:rsidR="00B46D03" w:rsidRPr="00072E51">
        <w:rPr>
          <w:szCs w:val="24"/>
        </w:rPr>
        <w:t xml:space="preserve"> Hill’s white and red brands of wines in the Charlotte Metropolitan. The </w:t>
      </w:r>
      <w:r w:rsidR="00C3683D" w:rsidRPr="00072E51">
        <w:rPr>
          <w:szCs w:val="24"/>
        </w:rPr>
        <w:t xml:space="preserve">core brands of wines are </w:t>
      </w:r>
      <w:r w:rsidR="00C3683D" w:rsidRPr="00072E51">
        <w:rPr>
          <w:i/>
          <w:szCs w:val="24"/>
        </w:rPr>
        <w:t>2018 Charlotte Sound Sauvignon Blanc,</w:t>
      </w:r>
      <w:r w:rsidR="009F013B" w:rsidRPr="00072E51">
        <w:rPr>
          <w:i/>
          <w:szCs w:val="24"/>
        </w:rPr>
        <w:t xml:space="preserve"> </w:t>
      </w:r>
      <w:r w:rsidR="00DD3C6D" w:rsidRPr="00072E51">
        <w:rPr>
          <w:i/>
          <w:szCs w:val="24"/>
        </w:rPr>
        <w:t xml:space="preserve">2015 Swan Bay Sauvignon Blanc, </w:t>
      </w:r>
      <w:r w:rsidR="00C3683D" w:rsidRPr="00072E51">
        <w:rPr>
          <w:i/>
          <w:szCs w:val="24"/>
        </w:rPr>
        <w:t>2018 Char</w:t>
      </w:r>
      <w:r w:rsidR="009F013B" w:rsidRPr="00072E51">
        <w:rPr>
          <w:i/>
          <w:szCs w:val="24"/>
        </w:rPr>
        <w:t>lotte Sound Pinot Gris</w:t>
      </w:r>
      <w:r w:rsidR="00885D35" w:rsidRPr="00072E51">
        <w:rPr>
          <w:i/>
          <w:szCs w:val="24"/>
        </w:rPr>
        <w:t xml:space="preserve">, 2012 Henry Frost Cab Merlot, </w:t>
      </w:r>
      <w:r w:rsidR="00885D35" w:rsidRPr="00072E51">
        <w:rPr>
          <w:szCs w:val="24"/>
        </w:rPr>
        <w:t xml:space="preserve">and </w:t>
      </w:r>
      <w:r w:rsidR="00885D35" w:rsidRPr="00072E51">
        <w:rPr>
          <w:i/>
          <w:szCs w:val="24"/>
        </w:rPr>
        <w:t xml:space="preserve">2016 Swan Bay Pinot Noir. </w:t>
      </w:r>
      <w:r w:rsidR="00885D35" w:rsidRPr="00072E51">
        <w:rPr>
          <w:szCs w:val="24"/>
        </w:rPr>
        <w:t xml:space="preserve">The company plan to attain exclusive right to distribute </w:t>
      </w:r>
      <w:proofErr w:type="spellStart"/>
      <w:r w:rsidR="00043F58" w:rsidRPr="00072E51">
        <w:rPr>
          <w:szCs w:val="24"/>
        </w:rPr>
        <w:t>Scotchmans</w:t>
      </w:r>
      <w:proofErr w:type="spellEnd"/>
      <w:r w:rsidR="00043F58" w:rsidRPr="00072E51">
        <w:rPr>
          <w:szCs w:val="24"/>
        </w:rPr>
        <w:t xml:space="preserve"> Hill products in the entire Southeastern region in </w:t>
      </w:r>
      <w:r w:rsidR="00757557">
        <w:rPr>
          <w:szCs w:val="24"/>
        </w:rPr>
        <w:t xml:space="preserve">the </w:t>
      </w:r>
      <w:r w:rsidR="00043F58" w:rsidRPr="00757557">
        <w:rPr>
          <w:noProof/>
          <w:szCs w:val="24"/>
        </w:rPr>
        <w:t>future</w:t>
      </w:r>
      <w:r w:rsidR="00043F58" w:rsidRPr="00072E51">
        <w:rPr>
          <w:szCs w:val="24"/>
        </w:rPr>
        <w:t>.</w:t>
      </w:r>
      <w:r w:rsidR="00764EDF" w:rsidRPr="00072E51">
        <w:rPr>
          <w:szCs w:val="24"/>
        </w:rPr>
        <w:t xml:space="preserve"> </w:t>
      </w:r>
    </w:p>
    <w:p w:rsidR="006120BC" w:rsidRPr="00072E51" w:rsidRDefault="006120BC" w:rsidP="00072E51">
      <w:pPr>
        <w:ind w:firstLine="720"/>
        <w:rPr>
          <w:szCs w:val="24"/>
        </w:rPr>
      </w:pPr>
      <w:r w:rsidRPr="00072E51">
        <w:rPr>
          <w:szCs w:val="24"/>
        </w:rPr>
        <w:t>Importantly, Charlotte Beverage Company</w:t>
      </w:r>
      <w:r w:rsidR="00E84B8C" w:rsidRPr="00072E51">
        <w:rPr>
          <w:szCs w:val="24"/>
        </w:rPr>
        <w:t xml:space="preserve"> integrates an agile product development</w:t>
      </w:r>
      <w:r w:rsidR="002B7B97" w:rsidRPr="00072E51">
        <w:rPr>
          <w:szCs w:val="24"/>
        </w:rPr>
        <w:t xml:space="preserve"> capability to e</w:t>
      </w:r>
      <w:r w:rsidR="003B280A" w:rsidRPr="00072E51">
        <w:rPr>
          <w:szCs w:val="24"/>
        </w:rPr>
        <w:t xml:space="preserve">nhance </w:t>
      </w:r>
      <w:r w:rsidR="00234C99" w:rsidRPr="00072E51">
        <w:rPr>
          <w:szCs w:val="24"/>
        </w:rPr>
        <w:t xml:space="preserve">the reception of the products. Specifically, </w:t>
      </w:r>
      <w:r w:rsidR="00056803" w:rsidRPr="00072E51">
        <w:rPr>
          <w:szCs w:val="24"/>
        </w:rPr>
        <w:t xml:space="preserve">innovation is a critical element evident in the production of the Pick &amp; Peel Fruit Juice with </w:t>
      </w:r>
      <w:proofErr w:type="spellStart"/>
      <w:r w:rsidR="00056803" w:rsidRPr="00072E51">
        <w:rPr>
          <w:i/>
          <w:szCs w:val="24"/>
        </w:rPr>
        <w:t>Tangawizi</w:t>
      </w:r>
      <w:proofErr w:type="spellEnd"/>
      <w:r w:rsidR="00056803" w:rsidRPr="00072E51">
        <w:rPr>
          <w:szCs w:val="24"/>
        </w:rPr>
        <w:t xml:space="preserve"> Flavor and </w:t>
      </w:r>
      <w:proofErr w:type="spellStart"/>
      <w:r w:rsidR="00D11ACA" w:rsidRPr="00072E51">
        <w:rPr>
          <w:szCs w:val="24"/>
        </w:rPr>
        <w:t>Softa</w:t>
      </w:r>
      <w:proofErr w:type="spellEnd"/>
      <w:r w:rsidR="00D11ACA" w:rsidRPr="00072E51">
        <w:rPr>
          <w:szCs w:val="24"/>
        </w:rPr>
        <w:t xml:space="preserve"> Energy Drink because of the unique ingredients. The Pick &amp; Peel Fruit Juice with </w:t>
      </w:r>
      <w:proofErr w:type="spellStart"/>
      <w:r w:rsidR="00D11ACA" w:rsidRPr="00072E51">
        <w:rPr>
          <w:i/>
          <w:szCs w:val="24"/>
        </w:rPr>
        <w:t>Tangawizi</w:t>
      </w:r>
      <w:proofErr w:type="spellEnd"/>
      <w:r w:rsidR="00D11ACA" w:rsidRPr="00072E51">
        <w:rPr>
          <w:szCs w:val="24"/>
        </w:rPr>
        <w:t xml:space="preserve"> Flavor is </w:t>
      </w:r>
      <w:proofErr w:type="gramStart"/>
      <w:r w:rsidR="00D11ACA" w:rsidRPr="00072E51">
        <w:rPr>
          <w:szCs w:val="24"/>
        </w:rPr>
        <w:t>considered to be ‘</w:t>
      </w:r>
      <w:r w:rsidR="00D11ACA" w:rsidRPr="00072E51">
        <w:rPr>
          <w:i/>
          <w:szCs w:val="24"/>
        </w:rPr>
        <w:t>Star’</w:t>
      </w:r>
      <w:proofErr w:type="gramEnd"/>
      <w:r w:rsidR="00E90C58" w:rsidRPr="00072E51">
        <w:rPr>
          <w:i/>
          <w:szCs w:val="24"/>
        </w:rPr>
        <w:t xml:space="preserve"> </w:t>
      </w:r>
      <w:r w:rsidR="00E90C58" w:rsidRPr="00072E51">
        <w:rPr>
          <w:szCs w:val="24"/>
        </w:rPr>
        <w:t xml:space="preserve">product because of the unique flavor of </w:t>
      </w:r>
      <w:proofErr w:type="spellStart"/>
      <w:r w:rsidR="00E90C58" w:rsidRPr="00072E51">
        <w:rPr>
          <w:i/>
          <w:szCs w:val="24"/>
        </w:rPr>
        <w:t>Tangawizi</w:t>
      </w:r>
      <w:proofErr w:type="spellEnd"/>
      <w:r w:rsidR="00E90C58" w:rsidRPr="00072E51">
        <w:rPr>
          <w:i/>
          <w:szCs w:val="24"/>
        </w:rPr>
        <w:t xml:space="preserve"> variants</w:t>
      </w:r>
      <w:r w:rsidR="00E90C58" w:rsidRPr="00072E51">
        <w:rPr>
          <w:szCs w:val="24"/>
        </w:rPr>
        <w:t xml:space="preserve">, which helps to substitute the sugar-additives. </w:t>
      </w:r>
      <w:r w:rsidR="00FF461F" w:rsidRPr="00072E51">
        <w:rPr>
          <w:szCs w:val="24"/>
        </w:rPr>
        <w:t xml:space="preserve">Consequently, the product has gained traction with the </w:t>
      </w:r>
      <w:r w:rsidR="00E90C58" w:rsidRPr="00757557">
        <w:rPr>
          <w:noProof/>
          <w:szCs w:val="24"/>
        </w:rPr>
        <w:t>health</w:t>
      </w:r>
      <w:r w:rsidR="00757557">
        <w:rPr>
          <w:noProof/>
          <w:szCs w:val="24"/>
        </w:rPr>
        <w:t>-</w:t>
      </w:r>
      <w:r w:rsidR="00E90C58" w:rsidRPr="00757557">
        <w:rPr>
          <w:noProof/>
          <w:szCs w:val="24"/>
        </w:rPr>
        <w:t>conscious</w:t>
      </w:r>
      <w:r w:rsidR="00E90C58" w:rsidRPr="00072E51">
        <w:rPr>
          <w:szCs w:val="24"/>
        </w:rPr>
        <w:t xml:space="preserve"> </w:t>
      </w:r>
      <w:r w:rsidR="00FF461F" w:rsidRPr="00072E51">
        <w:rPr>
          <w:szCs w:val="24"/>
        </w:rPr>
        <w:t xml:space="preserve">buyers and </w:t>
      </w:r>
      <w:r w:rsidR="00FF461F" w:rsidRPr="00757557">
        <w:rPr>
          <w:noProof/>
          <w:szCs w:val="24"/>
        </w:rPr>
        <w:t>urban</w:t>
      </w:r>
      <w:r w:rsidR="00FF461F" w:rsidRPr="00072E51">
        <w:rPr>
          <w:szCs w:val="24"/>
        </w:rPr>
        <w:t xml:space="preserve"> consumers. </w:t>
      </w:r>
    </w:p>
    <w:p w:rsidR="00A009FD" w:rsidRPr="00072E51" w:rsidRDefault="00FF461F" w:rsidP="00072E51">
      <w:pPr>
        <w:ind w:firstLine="720"/>
        <w:rPr>
          <w:szCs w:val="24"/>
        </w:rPr>
      </w:pPr>
      <w:r w:rsidRPr="00072E51">
        <w:rPr>
          <w:szCs w:val="24"/>
        </w:rPr>
        <w:t xml:space="preserve">Further, the pricing </w:t>
      </w:r>
      <w:r w:rsidR="00F4034A" w:rsidRPr="00072E51">
        <w:rPr>
          <w:szCs w:val="24"/>
        </w:rPr>
        <w:t>strategies enhan</w:t>
      </w:r>
      <w:r w:rsidR="00FB3BA1" w:rsidRPr="00072E51">
        <w:rPr>
          <w:szCs w:val="24"/>
        </w:rPr>
        <w:t>ce the viability</w:t>
      </w:r>
      <w:r w:rsidR="00F4034A" w:rsidRPr="00072E51">
        <w:rPr>
          <w:szCs w:val="24"/>
        </w:rPr>
        <w:t xml:space="preserve"> of the products</w:t>
      </w:r>
      <w:r w:rsidR="00FB3BA1" w:rsidRPr="00072E51">
        <w:rPr>
          <w:szCs w:val="24"/>
        </w:rPr>
        <w:t xml:space="preserve"> in the market. Charlotte</w:t>
      </w:r>
      <w:r w:rsidR="003C26CA" w:rsidRPr="00072E51">
        <w:rPr>
          <w:szCs w:val="24"/>
        </w:rPr>
        <w:t xml:space="preserve"> Beverage </w:t>
      </w:r>
      <w:r w:rsidR="00A25C4A" w:rsidRPr="00072E51">
        <w:rPr>
          <w:szCs w:val="24"/>
        </w:rPr>
        <w:t xml:space="preserve">integrates </w:t>
      </w:r>
      <w:r w:rsidR="00A25C4A" w:rsidRPr="00072E51">
        <w:rPr>
          <w:i/>
          <w:szCs w:val="24"/>
        </w:rPr>
        <w:t>differentiation generic strategy</w:t>
      </w:r>
      <w:r w:rsidR="00A25C4A" w:rsidRPr="00072E51">
        <w:rPr>
          <w:szCs w:val="24"/>
        </w:rPr>
        <w:t xml:space="preserve"> t</w:t>
      </w:r>
      <w:r w:rsidR="0094606F" w:rsidRPr="00072E51">
        <w:rPr>
          <w:szCs w:val="24"/>
        </w:rPr>
        <w:t>o gain competitiveness in the soft-drink industry. Except for the alcoholic portfolio, the rest of the product</w:t>
      </w:r>
      <w:r w:rsidR="00FD292A" w:rsidRPr="00072E51">
        <w:rPr>
          <w:szCs w:val="24"/>
        </w:rPr>
        <w:t xml:space="preserve"> portfolios demonstrate the company’s commitments to create unique and attractive SBUs in the market. </w:t>
      </w:r>
      <w:r w:rsidR="000B18CD" w:rsidRPr="00072E51">
        <w:rPr>
          <w:szCs w:val="24"/>
        </w:rPr>
        <w:t xml:space="preserve">The development </w:t>
      </w:r>
      <w:r w:rsidR="002C2080" w:rsidRPr="00072E51">
        <w:rPr>
          <w:szCs w:val="24"/>
        </w:rPr>
        <w:t xml:space="preserve">processes </w:t>
      </w:r>
      <w:r w:rsidR="0064581E" w:rsidRPr="00072E51">
        <w:rPr>
          <w:szCs w:val="24"/>
        </w:rPr>
        <w:t>of the four</w:t>
      </w:r>
      <w:r w:rsidR="000B18CD" w:rsidRPr="00072E51">
        <w:rPr>
          <w:szCs w:val="24"/>
        </w:rPr>
        <w:t xml:space="preserve"> products, which include</w:t>
      </w:r>
      <w:r w:rsidR="000B18CD" w:rsidRPr="00072E51">
        <w:rPr>
          <w:i/>
          <w:szCs w:val="24"/>
        </w:rPr>
        <w:t xml:space="preserve"> </w:t>
      </w:r>
      <w:r w:rsidR="004A0885" w:rsidRPr="00072E51">
        <w:rPr>
          <w:i/>
          <w:szCs w:val="24"/>
        </w:rPr>
        <w:t xml:space="preserve">Belmont Mineral Water, Pick &amp; Peel Fruit Juice with </w:t>
      </w:r>
      <w:proofErr w:type="spellStart"/>
      <w:r w:rsidR="004A0885" w:rsidRPr="00072E51">
        <w:rPr>
          <w:i/>
          <w:szCs w:val="24"/>
        </w:rPr>
        <w:t>Tangawizi</w:t>
      </w:r>
      <w:proofErr w:type="spellEnd"/>
      <w:r w:rsidR="004A0885" w:rsidRPr="00072E51">
        <w:rPr>
          <w:i/>
          <w:szCs w:val="24"/>
        </w:rPr>
        <w:t xml:space="preserve"> Flavor, </w:t>
      </w:r>
      <w:proofErr w:type="spellStart"/>
      <w:r w:rsidR="004A0885" w:rsidRPr="00072E51">
        <w:rPr>
          <w:i/>
          <w:szCs w:val="24"/>
        </w:rPr>
        <w:t>Softa</w:t>
      </w:r>
      <w:proofErr w:type="spellEnd"/>
      <w:r w:rsidR="004A0885" w:rsidRPr="00072E51">
        <w:rPr>
          <w:i/>
          <w:szCs w:val="24"/>
        </w:rPr>
        <w:t xml:space="preserve"> Energy Drink</w:t>
      </w:r>
      <w:r w:rsidR="004A0885" w:rsidRPr="00072E51">
        <w:rPr>
          <w:szCs w:val="24"/>
        </w:rPr>
        <w:t xml:space="preserve">, and </w:t>
      </w:r>
      <w:r w:rsidR="004A0885" w:rsidRPr="00757557">
        <w:rPr>
          <w:i/>
          <w:noProof/>
          <w:szCs w:val="24"/>
        </w:rPr>
        <w:t>Charlotte</w:t>
      </w:r>
      <w:r w:rsidR="004A0885" w:rsidRPr="00072E51">
        <w:rPr>
          <w:i/>
          <w:szCs w:val="24"/>
        </w:rPr>
        <w:t xml:space="preserve"> Coffee</w:t>
      </w:r>
      <w:r w:rsidR="004A0885" w:rsidRPr="00072E51">
        <w:rPr>
          <w:szCs w:val="24"/>
        </w:rPr>
        <w:t xml:space="preserve"> </w:t>
      </w:r>
      <w:r w:rsidR="002C2080" w:rsidRPr="00072E51">
        <w:rPr>
          <w:szCs w:val="24"/>
        </w:rPr>
        <w:t xml:space="preserve">pay particular attention </w:t>
      </w:r>
      <w:r w:rsidR="00757557">
        <w:rPr>
          <w:noProof/>
          <w:szCs w:val="24"/>
        </w:rPr>
        <w:t>to</w:t>
      </w:r>
      <w:r w:rsidR="00C63F4D" w:rsidRPr="00072E51">
        <w:rPr>
          <w:szCs w:val="24"/>
        </w:rPr>
        <w:t xml:space="preserve"> achieving unique portfolios from a consumer standpoint. Specifically, </w:t>
      </w:r>
      <w:r w:rsidR="00643D89" w:rsidRPr="00072E51">
        <w:rPr>
          <w:szCs w:val="24"/>
        </w:rPr>
        <w:t xml:space="preserve">Michael </w:t>
      </w:r>
      <w:r w:rsidR="00C63F4D" w:rsidRPr="00072E51">
        <w:rPr>
          <w:szCs w:val="24"/>
        </w:rPr>
        <w:t>Porter’s</w:t>
      </w:r>
      <w:r w:rsidR="00643D89" w:rsidRPr="00072E51">
        <w:rPr>
          <w:szCs w:val="24"/>
        </w:rPr>
        <w:t xml:space="preserve"> generic strategy of differentiation </w:t>
      </w:r>
      <w:r w:rsidR="00F06990" w:rsidRPr="00072E51">
        <w:rPr>
          <w:szCs w:val="24"/>
        </w:rPr>
        <w:t xml:space="preserve">tips a manufacturer to achieve uniqueness of his or her </w:t>
      </w:r>
      <w:r w:rsidR="00F06990" w:rsidRPr="00072E51">
        <w:rPr>
          <w:szCs w:val="24"/>
        </w:rPr>
        <w:lastRenderedPageBreak/>
        <w:t xml:space="preserve">product using superior features, functionality, durability, </w:t>
      </w:r>
      <w:r w:rsidR="00656B81" w:rsidRPr="00072E51">
        <w:rPr>
          <w:szCs w:val="24"/>
        </w:rPr>
        <w:t>and real-time support systems</w:t>
      </w:r>
      <w:sdt>
        <w:sdtPr>
          <w:rPr>
            <w:szCs w:val="24"/>
          </w:rPr>
          <w:id w:val="179937771"/>
          <w:citation/>
        </w:sdtPr>
        <w:sdtContent>
          <w:r w:rsidR="00656B81" w:rsidRPr="00072E51">
            <w:rPr>
              <w:szCs w:val="24"/>
            </w:rPr>
            <w:fldChar w:fldCharType="begin"/>
          </w:r>
          <w:r w:rsidR="00656B81" w:rsidRPr="00072E51">
            <w:rPr>
              <w:szCs w:val="24"/>
            </w:rPr>
            <w:instrText xml:space="preserve"> CITATION Sti14 \l 1033 </w:instrText>
          </w:r>
          <w:r w:rsidR="00656B81" w:rsidRPr="00072E51">
            <w:rPr>
              <w:szCs w:val="24"/>
            </w:rPr>
            <w:fldChar w:fldCharType="separate"/>
          </w:r>
          <w:r w:rsidR="00656B81" w:rsidRPr="00072E51">
            <w:rPr>
              <w:noProof/>
              <w:szCs w:val="24"/>
            </w:rPr>
            <w:t xml:space="preserve"> (Stimpson &amp; Farquharson, 2014)</w:t>
          </w:r>
          <w:r w:rsidR="00656B81" w:rsidRPr="00072E51">
            <w:rPr>
              <w:szCs w:val="24"/>
            </w:rPr>
            <w:fldChar w:fldCharType="end"/>
          </w:r>
        </w:sdtContent>
      </w:sdt>
      <w:r w:rsidR="00656B81" w:rsidRPr="00072E51">
        <w:rPr>
          <w:szCs w:val="24"/>
        </w:rPr>
        <w:t>.</w:t>
      </w:r>
      <w:r w:rsidR="00643D89" w:rsidRPr="00072E51">
        <w:rPr>
          <w:szCs w:val="24"/>
        </w:rPr>
        <w:t xml:space="preserve"> </w:t>
      </w:r>
    </w:p>
    <w:p w:rsidR="000B5AD9" w:rsidRPr="00072E51" w:rsidRDefault="00A009FD" w:rsidP="006C5DF5">
      <w:pPr>
        <w:rPr>
          <w:szCs w:val="24"/>
        </w:rPr>
      </w:pPr>
      <w:r w:rsidRPr="00072E51">
        <w:rPr>
          <w:szCs w:val="24"/>
        </w:rPr>
        <w:tab/>
        <w:t>Consequently, the generic strategy of differentiation influences core elements of product development</w:t>
      </w:r>
      <w:r w:rsidR="00136819" w:rsidRPr="00072E51">
        <w:rPr>
          <w:szCs w:val="24"/>
        </w:rPr>
        <w:t>.</w:t>
      </w:r>
      <w:r w:rsidRPr="00072E51">
        <w:rPr>
          <w:szCs w:val="24"/>
        </w:rPr>
        <w:t xml:space="preserve"> Notably, </w:t>
      </w:r>
      <w:r w:rsidR="00757557">
        <w:rPr>
          <w:szCs w:val="24"/>
        </w:rPr>
        <w:t xml:space="preserve">the </w:t>
      </w:r>
      <w:r w:rsidRPr="00757557">
        <w:rPr>
          <w:noProof/>
          <w:szCs w:val="24"/>
        </w:rPr>
        <w:t>availability</w:t>
      </w:r>
      <w:r w:rsidRPr="00072E51">
        <w:rPr>
          <w:szCs w:val="24"/>
        </w:rPr>
        <w:t xml:space="preserve"> of </w:t>
      </w:r>
      <w:r w:rsidR="00136819" w:rsidRPr="00072E51">
        <w:rPr>
          <w:szCs w:val="24"/>
        </w:rPr>
        <w:t xml:space="preserve">quantity and trade discounts is a major intervention that aims to harness the appeal of the products from the large reseller consumer groups. On the other hand, </w:t>
      </w:r>
      <w:r w:rsidR="0012108A" w:rsidRPr="00072E51">
        <w:rPr>
          <w:szCs w:val="24"/>
        </w:rPr>
        <w:t xml:space="preserve">the retailer-based consumers benefit from the </w:t>
      </w:r>
      <w:r w:rsidR="004305D3" w:rsidRPr="00072E51">
        <w:rPr>
          <w:szCs w:val="24"/>
        </w:rPr>
        <w:t xml:space="preserve">superior features of the four portfolios, which include environment-friendly packaging. The </w:t>
      </w:r>
      <w:r w:rsidR="004305D3" w:rsidRPr="00757557">
        <w:rPr>
          <w:i/>
          <w:noProof/>
          <w:szCs w:val="24"/>
        </w:rPr>
        <w:t>Charlot</w:t>
      </w:r>
      <w:r w:rsidR="00757557">
        <w:rPr>
          <w:i/>
          <w:noProof/>
          <w:szCs w:val="24"/>
        </w:rPr>
        <w:t>t</w:t>
      </w:r>
      <w:r w:rsidR="004305D3" w:rsidRPr="00757557">
        <w:rPr>
          <w:i/>
          <w:noProof/>
          <w:szCs w:val="24"/>
        </w:rPr>
        <w:t>e</w:t>
      </w:r>
      <w:r w:rsidR="004305D3" w:rsidRPr="00072E51">
        <w:rPr>
          <w:i/>
          <w:szCs w:val="24"/>
        </w:rPr>
        <w:t xml:space="preserve"> Coffe</w:t>
      </w:r>
      <w:r w:rsidR="00E3489D" w:rsidRPr="00072E51">
        <w:rPr>
          <w:i/>
          <w:szCs w:val="24"/>
        </w:rPr>
        <w:t>e</w:t>
      </w:r>
      <w:r w:rsidR="004305D3" w:rsidRPr="00072E51">
        <w:rPr>
          <w:szCs w:val="24"/>
        </w:rPr>
        <w:t xml:space="preserve"> integrate</w:t>
      </w:r>
      <w:r w:rsidR="00E3489D" w:rsidRPr="00072E51">
        <w:rPr>
          <w:szCs w:val="24"/>
        </w:rPr>
        <w:t>s</w:t>
      </w:r>
      <w:r w:rsidR="004305D3" w:rsidRPr="00072E51">
        <w:rPr>
          <w:szCs w:val="24"/>
        </w:rPr>
        <w:t xml:space="preserve"> reusable</w:t>
      </w:r>
      <w:r w:rsidR="00E3489D" w:rsidRPr="00072E51">
        <w:rPr>
          <w:szCs w:val="24"/>
        </w:rPr>
        <w:t>, branded,</w:t>
      </w:r>
      <w:r w:rsidR="004305D3" w:rsidRPr="00072E51">
        <w:rPr>
          <w:szCs w:val="24"/>
        </w:rPr>
        <w:t xml:space="preserve"> </w:t>
      </w:r>
      <w:r w:rsidR="00622726" w:rsidRPr="00072E51">
        <w:rPr>
          <w:szCs w:val="24"/>
        </w:rPr>
        <w:t>and non-carci</w:t>
      </w:r>
      <w:r w:rsidR="00E3489D" w:rsidRPr="00072E51">
        <w:rPr>
          <w:szCs w:val="24"/>
        </w:rPr>
        <w:t xml:space="preserve">nogenic container to boost its appeal to </w:t>
      </w:r>
      <w:r w:rsidR="00E3489D" w:rsidRPr="00757557">
        <w:rPr>
          <w:noProof/>
          <w:szCs w:val="24"/>
        </w:rPr>
        <w:t>environmental</w:t>
      </w:r>
      <w:r w:rsidR="00757557">
        <w:rPr>
          <w:noProof/>
          <w:szCs w:val="24"/>
        </w:rPr>
        <w:t>ly</w:t>
      </w:r>
      <w:r w:rsidR="00E3489D" w:rsidRPr="00072E51">
        <w:rPr>
          <w:szCs w:val="24"/>
        </w:rPr>
        <w:t xml:space="preserve"> conscious buyers. Equally, the Pick &amp; Peel Fruit Juice with </w:t>
      </w:r>
      <w:proofErr w:type="spellStart"/>
      <w:r w:rsidR="00E3489D" w:rsidRPr="00072E51">
        <w:rPr>
          <w:i/>
          <w:szCs w:val="24"/>
        </w:rPr>
        <w:t>Tangawizi</w:t>
      </w:r>
      <w:proofErr w:type="spellEnd"/>
      <w:r w:rsidR="00E3489D" w:rsidRPr="00072E51">
        <w:rPr>
          <w:szCs w:val="24"/>
        </w:rPr>
        <w:t xml:space="preserve"> Flavor</w:t>
      </w:r>
      <w:r w:rsidR="00F14D4C" w:rsidRPr="00072E51">
        <w:rPr>
          <w:szCs w:val="24"/>
        </w:rPr>
        <w:t xml:space="preserve"> enhances its functionality as a healthy beverage because of the exotic </w:t>
      </w:r>
      <w:r w:rsidR="00F3517B" w:rsidRPr="00072E51">
        <w:rPr>
          <w:szCs w:val="24"/>
        </w:rPr>
        <w:t xml:space="preserve">and healthy </w:t>
      </w:r>
      <w:r w:rsidR="00F14D4C" w:rsidRPr="00072E51">
        <w:rPr>
          <w:szCs w:val="24"/>
        </w:rPr>
        <w:t xml:space="preserve">ingredients </w:t>
      </w:r>
      <w:r w:rsidR="00F3517B" w:rsidRPr="00072E51">
        <w:rPr>
          <w:szCs w:val="24"/>
        </w:rPr>
        <w:t xml:space="preserve">involved. A </w:t>
      </w:r>
      <w:proofErr w:type="spellStart"/>
      <w:r w:rsidR="00BB1B54" w:rsidRPr="00072E51">
        <w:rPr>
          <w:i/>
          <w:szCs w:val="24"/>
        </w:rPr>
        <w:t>tangawizi</w:t>
      </w:r>
      <w:proofErr w:type="spellEnd"/>
      <w:r w:rsidR="00BB1B54" w:rsidRPr="00072E51">
        <w:rPr>
          <w:i/>
          <w:szCs w:val="24"/>
        </w:rPr>
        <w:t xml:space="preserve"> </w:t>
      </w:r>
      <w:r w:rsidR="00BB1B54" w:rsidRPr="00072E51">
        <w:rPr>
          <w:szCs w:val="24"/>
        </w:rPr>
        <w:t>ingred</w:t>
      </w:r>
      <w:r w:rsidR="00BC31E5" w:rsidRPr="00072E51">
        <w:rPr>
          <w:szCs w:val="24"/>
        </w:rPr>
        <w:t>ient entails numerous dietary</w:t>
      </w:r>
      <w:r w:rsidR="00BB1B54" w:rsidRPr="00072E51">
        <w:rPr>
          <w:szCs w:val="24"/>
        </w:rPr>
        <w:t xml:space="preserve"> values and</w:t>
      </w:r>
      <w:r w:rsidR="00BC31E5" w:rsidRPr="00072E51">
        <w:rPr>
          <w:szCs w:val="24"/>
        </w:rPr>
        <w:t xml:space="preserve"> healing </w:t>
      </w:r>
      <w:r w:rsidR="00BB1B54" w:rsidRPr="00072E51">
        <w:rPr>
          <w:szCs w:val="24"/>
        </w:rPr>
        <w:t xml:space="preserve">capabilities </w:t>
      </w:r>
      <w:r w:rsidR="00024E3C" w:rsidRPr="00072E51">
        <w:rPr>
          <w:szCs w:val="24"/>
        </w:rPr>
        <w:t xml:space="preserve">because of the high content of ginger, which </w:t>
      </w:r>
      <w:proofErr w:type="gramStart"/>
      <w:r w:rsidR="005C1A9B" w:rsidRPr="00072E51">
        <w:rPr>
          <w:szCs w:val="24"/>
        </w:rPr>
        <w:t xml:space="preserve">is </w:t>
      </w:r>
      <w:r w:rsidR="005C1A9B" w:rsidRPr="00757557">
        <w:rPr>
          <w:noProof/>
          <w:szCs w:val="24"/>
        </w:rPr>
        <w:t>recognized</w:t>
      </w:r>
      <w:proofErr w:type="gramEnd"/>
      <w:r w:rsidR="005C1A9B" w:rsidRPr="00072E51">
        <w:rPr>
          <w:szCs w:val="24"/>
        </w:rPr>
        <w:t xml:space="preserve"> to contain anti-inflammatory </w:t>
      </w:r>
      <w:r w:rsidR="008F043E" w:rsidRPr="00072E51">
        <w:rPr>
          <w:szCs w:val="24"/>
        </w:rPr>
        <w:t xml:space="preserve">benefits (Ware, 2017). </w:t>
      </w:r>
      <w:r w:rsidR="000B5F39" w:rsidRPr="00072E51">
        <w:rPr>
          <w:szCs w:val="24"/>
        </w:rPr>
        <w:t xml:space="preserve">Increased commitment </w:t>
      </w:r>
      <w:r w:rsidR="00757557">
        <w:rPr>
          <w:szCs w:val="24"/>
        </w:rPr>
        <w:t>to finance R&amp;D initiative,</w:t>
      </w:r>
      <w:r w:rsidR="002C2907" w:rsidRPr="00072E51">
        <w:rPr>
          <w:szCs w:val="24"/>
        </w:rPr>
        <w:t xml:space="preserve"> and nurture innovation is a</w:t>
      </w:r>
      <w:r w:rsidR="00A166EA" w:rsidRPr="00072E51">
        <w:rPr>
          <w:szCs w:val="24"/>
        </w:rPr>
        <w:t xml:space="preserve"> critical cog to</w:t>
      </w:r>
      <w:r w:rsidR="002C2907" w:rsidRPr="00072E51">
        <w:rPr>
          <w:szCs w:val="24"/>
        </w:rPr>
        <w:t xml:space="preserve">ward realizing the objectives of a differentiation-generic strategy. </w:t>
      </w:r>
    </w:p>
    <w:p w:rsidR="00991FCD" w:rsidRPr="006C5DF5" w:rsidRDefault="00991FCD" w:rsidP="00991FCD">
      <w:pPr>
        <w:pStyle w:val="Caption"/>
        <w:keepNext/>
        <w:rPr>
          <w:b w:val="0"/>
          <w:i/>
          <w:color w:val="auto"/>
          <w:sz w:val="24"/>
          <w:szCs w:val="24"/>
        </w:rPr>
      </w:pPr>
      <w:r w:rsidRPr="006C5DF5">
        <w:rPr>
          <w:b w:val="0"/>
          <w:i/>
          <w:color w:val="auto"/>
          <w:sz w:val="24"/>
          <w:szCs w:val="24"/>
        </w:rPr>
        <w:t xml:space="preserve">Table </w:t>
      </w:r>
      <w:r w:rsidRPr="00757557">
        <w:rPr>
          <w:b w:val="0"/>
          <w:i/>
          <w:noProof/>
          <w:color w:val="auto"/>
          <w:sz w:val="24"/>
          <w:szCs w:val="24"/>
        </w:rPr>
        <w:fldChar w:fldCharType="begin"/>
      </w:r>
      <w:r w:rsidRPr="00757557">
        <w:rPr>
          <w:b w:val="0"/>
          <w:i/>
          <w:noProof/>
          <w:color w:val="auto"/>
          <w:sz w:val="24"/>
          <w:szCs w:val="24"/>
        </w:rPr>
        <w:instrText xml:space="preserve"> SEQ Table \* ARABIC </w:instrText>
      </w:r>
      <w:r w:rsidRPr="00757557">
        <w:rPr>
          <w:b w:val="0"/>
          <w:i/>
          <w:noProof/>
          <w:color w:val="auto"/>
          <w:sz w:val="24"/>
          <w:szCs w:val="24"/>
        </w:rPr>
        <w:fldChar w:fldCharType="separate"/>
      </w:r>
      <w:r w:rsidR="008A091F" w:rsidRPr="00757557">
        <w:rPr>
          <w:b w:val="0"/>
          <w:i/>
          <w:noProof/>
          <w:color w:val="auto"/>
          <w:sz w:val="24"/>
          <w:szCs w:val="24"/>
        </w:rPr>
        <w:t>1</w:t>
      </w:r>
      <w:r w:rsidRPr="00757557">
        <w:rPr>
          <w:b w:val="0"/>
          <w:i/>
          <w:noProof/>
          <w:color w:val="auto"/>
          <w:sz w:val="24"/>
          <w:szCs w:val="24"/>
        </w:rPr>
        <w:fldChar w:fldCharType="end"/>
      </w:r>
      <w:r w:rsidR="006C5DF5" w:rsidRPr="00757557">
        <w:rPr>
          <w:b w:val="0"/>
          <w:i/>
          <w:noProof/>
          <w:color w:val="auto"/>
          <w:sz w:val="24"/>
          <w:szCs w:val="24"/>
        </w:rPr>
        <w:t>:</w:t>
      </w:r>
      <w:r w:rsidR="006C5DF5">
        <w:rPr>
          <w:b w:val="0"/>
          <w:i/>
          <w:noProof/>
          <w:color w:val="auto"/>
          <w:sz w:val="24"/>
          <w:szCs w:val="24"/>
        </w:rPr>
        <w:t xml:space="preserve"> </w:t>
      </w:r>
      <w:r w:rsidRPr="006C5DF5">
        <w:rPr>
          <w:b w:val="0"/>
          <w:i/>
          <w:noProof/>
          <w:color w:val="auto"/>
          <w:sz w:val="24"/>
          <w:szCs w:val="24"/>
        </w:rPr>
        <w:t>Pr</w:t>
      </w:r>
      <w:r w:rsidR="006C5DF5">
        <w:rPr>
          <w:b w:val="0"/>
          <w:i/>
          <w:noProof/>
          <w:color w:val="auto"/>
          <w:sz w:val="24"/>
          <w:szCs w:val="24"/>
        </w:rPr>
        <w:t>oduct Portfolios, Prices, and Catego</w:t>
      </w:r>
      <w:r w:rsidRPr="006C5DF5">
        <w:rPr>
          <w:b w:val="0"/>
          <w:i/>
          <w:noProof/>
          <w:color w:val="auto"/>
          <w:sz w:val="24"/>
          <w:szCs w:val="24"/>
        </w:rPr>
        <w:t>ries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2665"/>
        <w:gridCol w:w="2429"/>
        <w:gridCol w:w="2344"/>
        <w:gridCol w:w="2138"/>
      </w:tblGrid>
      <w:tr w:rsidR="00632CA9" w:rsidRPr="00072E51" w:rsidTr="006C5D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</w:tcPr>
          <w:p w:rsidR="00632CA9" w:rsidRPr="00072E51" w:rsidRDefault="00632CA9" w:rsidP="00072E51">
            <w:pPr>
              <w:rPr>
                <w:szCs w:val="24"/>
              </w:rPr>
            </w:pPr>
            <w:r w:rsidRPr="00072E51">
              <w:rPr>
                <w:szCs w:val="24"/>
              </w:rPr>
              <w:t>Product/</w:t>
            </w:r>
            <w:r w:rsidR="00757557">
              <w:rPr>
                <w:noProof/>
                <w:szCs w:val="24"/>
              </w:rPr>
              <w:t>S</w:t>
            </w:r>
            <w:r w:rsidRPr="00757557">
              <w:rPr>
                <w:noProof/>
                <w:szCs w:val="24"/>
              </w:rPr>
              <w:t>ervice</w:t>
            </w:r>
          </w:p>
        </w:tc>
        <w:tc>
          <w:tcPr>
            <w:tcW w:w="2429" w:type="dxa"/>
          </w:tcPr>
          <w:p w:rsidR="00632CA9" w:rsidRPr="00072E51" w:rsidRDefault="00632CA9" w:rsidP="00072E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Category</w:t>
            </w:r>
          </w:p>
        </w:tc>
        <w:tc>
          <w:tcPr>
            <w:tcW w:w="2344" w:type="dxa"/>
          </w:tcPr>
          <w:p w:rsidR="00632CA9" w:rsidRPr="00072E51" w:rsidRDefault="00632CA9" w:rsidP="00072E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2019 Prices</w:t>
            </w:r>
          </w:p>
          <w:p w:rsidR="00632CA9" w:rsidRPr="00072E51" w:rsidRDefault="00632CA9" w:rsidP="00072E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(Retail Prices</w:t>
            </w:r>
            <w:r w:rsidRPr="00072E51">
              <w:rPr>
                <w:i/>
                <w:szCs w:val="24"/>
              </w:rPr>
              <w:t xml:space="preserve"> per bottle</w:t>
            </w:r>
          </w:p>
        </w:tc>
        <w:tc>
          <w:tcPr>
            <w:tcW w:w="2138" w:type="dxa"/>
          </w:tcPr>
          <w:p w:rsidR="00632CA9" w:rsidRPr="00072E51" w:rsidRDefault="00632CA9" w:rsidP="00072E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Discount range</w:t>
            </w:r>
          </w:p>
          <w:p w:rsidR="00632CA9" w:rsidRPr="00072E51" w:rsidRDefault="00632CA9" w:rsidP="00072E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(Wholesale Prices</w:t>
            </w:r>
            <w:r w:rsidRPr="00072E51">
              <w:rPr>
                <w:i/>
                <w:szCs w:val="24"/>
              </w:rPr>
              <w:t xml:space="preserve"> per bottle</w:t>
            </w:r>
            <w:r w:rsidRPr="00072E51">
              <w:rPr>
                <w:szCs w:val="24"/>
              </w:rPr>
              <w:t>)</w:t>
            </w:r>
          </w:p>
        </w:tc>
      </w:tr>
      <w:tr w:rsidR="00632CA9" w:rsidRPr="00072E51" w:rsidTr="006C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</w:tcPr>
          <w:p w:rsidR="00632CA9" w:rsidRPr="00072E51" w:rsidRDefault="00632CA9" w:rsidP="00072E51">
            <w:pPr>
              <w:rPr>
                <w:szCs w:val="24"/>
              </w:rPr>
            </w:pPr>
            <w:r w:rsidRPr="00072E51">
              <w:rPr>
                <w:i/>
                <w:szCs w:val="24"/>
              </w:rPr>
              <w:t>2018 Charlotte Sound Sauvignon Blanc</w:t>
            </w:r>
          </w:p>
        </w:tc>
        <w:tc>
          <w:tcPr>
            <w:tcW w:w="2429" w:type="dxa"/>
          </w:tcPr>
          <w:p w:rsidR="00632CA9" w:rsidRPr="00072E51" w:rsidRDefault="00632CA9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White Wine</w:t>
            </w:r>
          </w:p>
        </w:tc>
        <w:tc>
          <w:tcPr>
            <w:tcW w:w="2344" w:type="dxa"/>
          </w:tcPr>
          <w:p w:rsidR="00632CA9" w:rsidRPr="00072E51" w:rsidRDefault="00632CA9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 xml:space="preserve">$20.00 </w:t>
            </w:r>
          </w:p>
        </w:tc>
        <w:tc>
          <w:tcPr>
            <w:tcW w:w="2138" w:type="dxa"/>
          </w:tcPr>
          <w:p w:rsidR="00632CA9" w:rsidRPr="00072E51" w:rsidRDefault="00632CA9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$19.00</w:t>
            </w:r>
          </w:p>
        </w:tc>
      </w:tr>
      <w:tr w:rsidR="00632CA9" w:rsidRPr="00072E51" w:rsidTr="006C5D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</w:tcPr>
          <w:p w:rsidR="00632CA9" w:rsidRPr="00072E51" w:rsidRDefault="00632CA9" w:rsidP="00072E51">
            <w:pPr>
              <w:rPr>
                <w:szCs w:val="24"/>
              </w:rPr>
            </w:pPr>
            <w:r w:rsidRPr="00072E51">
              <w:rPr>
                <w:i/>
                <w:szCs w:val="24"/>
              </w:rPr>
              <w:t>2015 Swan Bay Sauvignon Blanc</w:t>
            </w:r>
          </w:p>
        </w:tc>
        <w:tc>
          <w:tcPr>
            <w:tcW w:w="2429" w:type="dxa"/>
          </w:tcPr>
          <w:p w:rsidR="00632CA9" w:rsidRPr="00072E51" w:rsidRDefault="00632CA9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White Wine</w:t>
            </w:r>
          </w:p>
        </w:tc>
        <w:tc>
          <w:tcPr>
            <w:tcW w:w="2344" w:type="dxa"/>
          </w:tcPr>
          <w:p w:rsidR="00632CA9" w:rsidRPr="00072E51" w:rsidRDefault="00632CA9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 xml:space="preserve">$19.00 </w:t>
            </w:r>
          </w:p>
        </w:tc>
        <w:tc>
          <w:tcPr>
            <w:tcW w:w="2138" w:type="dxa"/>
          </w:tcPr>
          <w:p w:rsidR="00632CA9" w:rsidRPr="00072E51" w:rsidRDefault="00632CA9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$15.00-$16.00</w:t>
            </w:r>
          </w:p>
        </w:tc>
      </w:tr>
      <w:tr w:rsidR="00632CA9" w:rsidRPr="00072E51" w:rsidTr="006C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</w:tcPr>
          <w:p w:rsidR="00632CA9" w:rsidRPr="00072E51" w:rsidRDefault="00632CA9" w:rsidP="00072E51">
            <w:pPr>
              <w:rPr>
                <w:i/>
                <w:szCs w:val="24"/>
              </w:rPr>
            </w:pPr>
            <w:r w:rsidRPr="00072E51">
              <w:rPr>
                <w:i/>
                <w:szCs w:val="24"/>
              </w:rPr>
              <w:t xml:space="preserve">2018 Charlotte Sound </w:t>
            </w:r>
            <w:r w:rsidRPr="00072E51">
              <w:rPr>
                <w:i/>
                <w:szCs w:val="24"/>
              </w:rPr>
              <w:lastRenderedPageBreak/>
              <w:t>Pinot Gris</w:t>
            </w:r>
          </w:p>
        </w:tc>
        <w:tc>
          <w:tcPr>
            <w:tcW w:w="2429" w:type="dxa"/>
          </w:tcPr>
          <w:p w:rsidR="00632CA9" w:rsidRPr="00072E51" w:rsidRDefault="00632CA9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lastRenderedPageBreak/>
              <w:t>Red Wine</w:t>
            </w:r>
          </w:p>
        </w:tc>
        <w:tc>
          <w:tcPr>
            <w:tcW w:w="2344" w:type="dxa"/>
          </w:tcPr>
          <w:p w:rsidR="00632CA9" w:rsidRPr="00072E51" w:rsidRDefault="00632CA9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$20.00</w:t>
            </w:r>
          </w:p>
        </w:tc>
        <w:tc>
          <w:tcPr>
            <w:tcW w:w="2138" w:type="dxa"/>
          </w:tcPr>
          <w:p w:rsidR="00632CA9" w:rsidRPr="00072E51" w:rsidRDefault="00632CA9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($19.50)</w:t>
            </w:r>
          </w:p>
        </w:tc>
      </w:tr>
      <w:tr w:rsidR="00632CA9" w:rsidRPr="00072E51" w:rsidTr="006C5D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</w:tcPr>
          <w:p w:rsidR="00632CA9" w:rsidRPr="00072E51" w:rsidRDefault="00632CA9" w:rsidP="00072E51">
            <w:pPr>
              <w:rPr>
                <w:szCs w:val="24"/>
              </w:rPr>
            </w:pPr>
            <w:r w:rsidRPr="00072E51">
              <w:rPr>
                <w:i/>
                <w:szCs w:val="24"/>
              </w:rPr>
              <w:lastRenderedPageBreak/>
              <w:t>2012 Henry Frost Cab Merlot</w:t>
            </w:r>
          </w:p>
        </w:tc>
        <w:tc>
          <w:tcPr>
            <w:tcW w:w="2429" w:type="dxa"/>
          </w:tcPr>
          <w:p w:rsidR="00632CA9" w:rsidRPr="00072E51" w:rsidRDefault="00FB4D71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Red-</w:t>
            </w:r>
            <w:r w:rsidR="00632CA9" w:rsidRPr="00072E51">
              <w:rPr>
                <w:szCs w:val="24"/>
              </w:rPr>
              <w:t>Wine</w:t>
            </w:r>
          </w:p>
        </w:tc>
        <w:tc>
          <w:tcPr>
            <w:tcW w:w="2344" w:type="dxa"/>
          </w:tcPr>
          <w:p w:rsidR="00632CA9" w:rsidRPr="00072E51" w:rsidRDefault="00FB4D71" w:rsidP="00FB4D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$25</w:t>
            </w:r>
          </w:p>
        </w:tc>
        <w:tc>
          <w:tcPr>
            <w:tcW w:w="2138" w:type="dxa"/>
          </w:tcPr>
          <w:p w:rsidR="00632CA9" w:rsidRPr="00072E51" w:rsidRDefault="00606E93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($24.00)</w:t>
            </w:r>
          </w:p>
        </w:tc>
      </w:tr>
      <w:tr w:rsidR="00632CA9" w:rsidRPr="00072E51" w:rsidTr="006C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</w:tcPr>
          <w:p w:rsidR="00632CA9" w:rsidRPr="00072E51" w:rsidRDefault="00632CA9" w:rsidP="00072E51">
            <w:pPr>
              <w:rPr>
                <w:szCs w:val="24"/>
              </w:rPr>
            </w:pPr>
            <w:r w:rsidRPr="00072E51">
              <w:rPr>
                <w:i/>
                <w:szCs w:val="24"/>
              </w:rPr>
              <w:t>2016 Swan Bay Pinot Noir</w:t>
            </w:r>
          </w:p>
        </w:tc>
        <w:tc>
          <w:tcPr>
            <w:tcW w:w="2429" w:type="dxa"/>
          </w:tcPr>
          <w:p w:rsidR="00632CA9" w:rsidRPr="00072E51" w:rsidRDefault="00FB4D71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Red-</w:t>
            </w:r>
            <w:r w:rsidR="00632CA9" w:rsidRPr="00072E51">
              <w:rPr>
                <w:szCs w:val="24"/>
              </w:rPr>
              <w:t>Wine</w:t>
            </w:r>
          </w:p>
        </w:tc>
        <w:tc>
          <w:tcPr>
            <w:tcW w:w="2344" w:type="dxa"/>
          </w:tcPr>
          <w:p w:rsidR="00632CA9" w:rsidRPr="00072E51" w:rsidRDefault="00171CE3" w:rsidP="00FB4D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$25</w:t>
            </w:r>
          </w:p>
        </w:tc>
        <w:tc>
          <w:tcPr>
            <w:tcW w:w="2138" w:type="dxa"/>
          </w:tcPr>
          <w:p w:rsidR="00632CA9" w:rsidRPr="00072E51" w:rsidRDefault="00171CE3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($24</w:t>
            </w:r>
            <w:r w:rsidR="00632CA9" w:rsidRPr="00072E51">
              <w:rPr>
                <w:szCs w:val="24"/>
              </w:rPr>
              <w:t>.00)</w:t>
            </w:r>
          </w:p>
        </w:tc>
      </w:tr>
      <w:tr w:rsidR="00632CA9" w:rsidRPr="00072E51" w:rsidTr="006C5D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</w:tcPr>
          <w:p w:rsidR="00632CA9" w:rsidRPr="00072E51" w:rsidRDefault="00632CA9" w:rsidP="00072E51">
            <w:pPr>
              <w:rPr>
                <w:i/>
                <w:szCs w:val="24"/>
              </w:rPr>
            </w:pPr>
            <w:r w:rsidRPr="00072E51">
              <w:rPr>
                <w:szCs w:val="24"/>
              </w:rPr>
              <w:t>Belmont Mineral Water</w:t>
            </w:r>
          </w:p>
        </w:tc>
        <w:tc>
          <w:tcPr>
            <w:tcW w:w="2429" w:type="dxa"/>
          </w:tcPr>
          <w:p w:rsidR="00632CA9" w:rsidRPr="00072E51" w:rsidRDefault="00632CA9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Non-Alcoholic Beverage</w:t>
            </w:r>
          </w:p>
        </w:tc>
        <w:tc>
          <w:tcPr>
            <w:tcW w:w="2344" w:type="dxa"/>
          </w:tcPr>
          <w:p w:rsidR="00632CA9" w:rsidRPr="00072E51" w:rsidRDefault="00632CA9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2138" w:type="dxa"/>
          </w:tcPr>
          <w:p w:rsidR="00632CA9" w:rsidRPr="00072E51" w:rsidRDefault="00632CA9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632CA9" w:rsidRPr="00072E51" w:rsidTr="006C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</w:tcPr>
          <w:p w:rsidR="00632CA9" w:rsidRPr="00072E51" w:rsidRDefault="00632CA9" w:rsidP="00072E51">
            <w:pPr>
              <w:rPr>
                <w:i/>
                <w:szCs w:val="24"/>
              </w:rPr>
            </w:pPr>
            <w:r w:rsidRPr="00072E51">
              <w:rPr>
                <w:szCs w:val="24"/>
              </w:rPr>
              <w:t xml:space="preserve">Pick &amp; Peel Fruit Juice with </w:t>
            </w:r>
            <w:proofErr w:type="spellStart"/>
            <w:r w:rsidRPr="00072E51">
              <w:rPr>
                <w:i/>
                <w:szCs w:val="24"/>
              </w:rPr>
              <w:t>Tangawizi</w:t>
            </w:r>
            <w:proofErr w:type="spellEnd"/>
            <w:r w:rsidRPr="00072E51">
              <w:rPr>
                <w:szCs w:val="24"/>
              </w:rPr>
              <w:t xml:space="preserve"> Flavor</w:t>
            </w:r>
          </w:p>
        </w:tc>
        <w:tc>
          <w:tcPr>
            <w:tcW w:w="2429" w:type="dxa"/>
          </w:tcPr>
          <w:p w:rsidR="00632CA9" w:rsidRPr="00072E51" w:rsidRDefault="00632CA9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Non-Alcoholic Beverage</w:t>
            </w:r>
          </w:p>
        </w:tc>
        <w:tc>
          <w:tcPr>
            <w:tcW w:w="2344" w:type="dxa"/>
          </w:tcPr>
          <w:p w:rsidR="00632CA9" w:rsidRPr="00072E51" w:rsidRDefault="00632CA9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2138" w:type="dxa"/>
          </w:tcPr>
          <w:p w:rsidR="00632CA9" w:rsidRPr="00072E51" w:rsidRDefault="00632CA9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632CA9" w:rsidRPr="00072E51" w:rsidTr="006C5D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</w:tcPr>
          <w:p w:rsidR="00632CA9" w:rsidRPr="00072E51" w:rsidRDefault="00632CA9" w:rsidP="00072E51">
            <w:pPr>
              <w:rPr>
                <w:i/>
                <w:szCs w:val="24"/>
              </w:rPr>
            </w:pPr>
            <w:proofErr w:type="spellStart"/>
            <w:r w:rsidRPr="00072E51">
              <w:rPr>
                <w:szCs w:val="24"/>
              </w:rPr>
              <w:t>Softa</w:t>
            </w:r>
            <w:proofErr w:type="spellEnd"/>
            <w:r w:rsidRPr="00072E51">
              <w:rPr>
                <w:szCs w:val="24"/>
              </w:rPr>
              <w:t xml:space="preserve"> Energy Drink</w:t>
            </w:r>
          </w:p>
        </w:tc>
        <w:tc>
          <w:tcPr>
            <w:tcW w:w="2429" w:type="dxa"/>
          </w:tcPr>
          <w:p w:rsidR="00632CA9" w:rsidRPr="00072E51" w:rsidRDefault="00632CA9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Food</w:t>
            </w:r>
          </w:p>
        </w:tc>
        <w:tc>
          <w:tcPr>
            <w:tcW w:w="2344" w:type="dxa"/>
          </w:tcPr>
          <w:p w:rsidR="00632CA9" w:rsidRPr="00072E51" w:rsidRDefault="00632CA9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2138" w:type="dxa"/>
          </w:tcPr>
          <w:p w:rsidR="00632CA9" w:rsidRPr="00072E51" w:rsidRDefault="00632CA9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632CA9" w:rsidRPr="00072E51" w:rsidTr="006C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</w:tcPr>
          <w:p w:rsidR="00632CA9" w:rsidRPr="00072E51" w:rsidRDefault="00632CA9" w:rsidP="00072E51">
            <w:pPr>
              <w:rPr>
                <w:i/>
                <w:szCs w:val="24"/>
              </w:rPr>
            </w:pPr>
            <w:r w:rsidRPr="00757557">
              <w:rPr>
                <w:noProof/>
                <w:szCs w:val="24"/>
              </w:rPr>
              <w:t>Charlotte</w:t>
            </w:r>
            <w:r w:rsidRPr="00072E51">
              <w:rPr>
                <w:szCs w:val="24"/>
              </w:rPr>
              <w:t xml:space="preserve"> Coffee</w:t>
            </w:r>
          </w:p>
        </w:tc>
        <w:tc>
          <w:tcPr>
            <w:tcW w:w="2429" w:type="dxa"/>
          </w:tcPr>
          <w:p w:rsidR="00632CA9" w:rsidRPr="00072E51" w:rsidRDefault="00632CA9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72E51">
              <w:rPr>
                <w:szCs w:val="24"/>
              </w:rPr>
              <w:t>Food</w:t>
            </w:r>
          </w:p>
        </w:tc>
        <w:tc>
          <w:tcPr>
            <w:tcW w:w="2344" w:type="dxa"/>
          </w:tcPr>
          <w:p w:rsidR="00632CA9" w:rsidRPr="00072E51" w:rsidRDefault="00632CA9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2138" w:type="dxa"/>
          </w:tcPr>
          <w:p w:rsidR="00632CA9" w:rsidRPr="00072E51" w:rsidRDefault="00632CA9" w:rsidP="00072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632CA9" w:rsidRPr="00072E51" w:rsidTr="006C5D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</w:tcPr>
          <w:p w:rsidR="00632CA9" w:rsidRPr="00072E51" w:rsidRDefault="00632CA9" w:rsidP="00072E51">
            <w:pPr>
              <w:rPr>
                <w:szCs w:val="24"/>
              </w:rPr>
            </w:pPr>
            <w:r w:rsidRPr="00072E51">
              <w:rPr>
                <w:szCs w:val="24"/>
              </w:rPr>
              <w:t xml:space="preserve">Others </w:t>
            </w:r>
          </w:p>
        </w:tc>
        <w:tc>
          <w:tcPr>
            <w:tcW w:w="2429" w:type="dxa"/>
          </w:tcPr>
          <w:p w:rsidR="00632CA9" w:rsidRPr="00072E51" w:rsidRDefault="00632CA9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2344" w:type="dxa"/>
          </w:tcPr>
          <w:p w:rsidR="00632CA9" w:rsidRPr="00072E51" w:rsidRDefault="00632CA9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2138" w:type="dxa"/>
          </w:tcPr>
          <w:p w:rsidR="00632CA9" w:rsidRPr="00072E51" w:rsidRDefault="00632CA9" w:rsidP="00072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</w:tbl>
    <w:p w:rsidR="000B5AD9" w:rsidRPr="00072E51" w:rsidRDefault="00D61F23" w:rsidP="00072E51">
      <w:pPr>
        <w:rPr>
          <w:szCs w:val="24"/>
        </w:rPr>
      </w:pPr>
      <w:r w:rsidRPr="00072E51">
        <w:rPr>
          <w:szCs w:val="24"/>
        </w:rPr>
        <w:t>(Source: Author, 2019)</w:t>
      </w:r>
      <w:r w:rsidR="006120BC" w:rsidRPr="00072E51">
        <w:rPr>
          <w:szCs w:val="24"/>
        </w:rPr>
        <w:tab/>
      </w:r>
    </w:p>
    <w:p w:rsidR="0050419D" w:rsidRPr="00BB61D8" w:rsidRDefault="006422ED" w:rsidP="00BB61D8">
      <w:pPr>
        <w:rPr>
          <w:b/>
        </w:rPr>
      </w:pPr>
      <w:bookmarkStart w:id="11" w:name="_Toc14525952"/>
      <w:r w:rsidRPr="00BB61D8">
        <w:rPr>
          <w:b/>
        </w:rPr>
        <w:t xml:space="preserve">1.4. </w:t>
      </w:r>
      <w:r w:rsidR="00362355" w:rsidRPr="00BB61D8">
        <w:rPr>
          <w:b/>
        </w:rPr>
        <w:t>Co</w:t>
      </w:r>
      <w:r w:rsidR="00E97E40" w:rsidRPr="00BB61D8">
        <w:rPr>
          <w:b/>
        </w:rPr>
        <w:t>mpany</w:t>
      </w:r>
      <w:r w:rsidR="0050419D" w:rsidRPr="00BB61D8">
        <w:rPr>
          <w:b/>
        </w:rPr>
        <w:t xml:space="preserve"> </w:t>
      </w:r>
      <w:r w:rsidR="00362355" w:rsidRPr="00BB61D8">
        <w:rPr>
          <w:b/>
        </w:rPr>
        <w:t>Strategic P</w:t>
      </w:r>
      <w:r w:rsidR="0050419D" w:rsidRPr="00BB61D8">
        <w:rPr>
          <w:b/>
        </w:rPr>
        <w:t>osition</w:t>
      </w:r>
      <w:r w:rsidR="00362355" w:rsidRPr="00BB61D8">
        <w:rPr>
          <w:b/>
        </w:rPr>
        <w:t>ing</w:t>
      </w:r>
      <w:r w:rsidR="0050419D" w:rsidRPr="00BB61D8">
        <w:rPr>
          <w:b/>
        </w:rPr>
        <w:t xml:space="preserve"> </w:t>
      </w:r>
      <w:r w:rsidR="00DC72FF" w:rsidRPr="00BB61D8">
        <w:rPr>
          <w:b/>
        </w:rPr>
        <w:t>Using TBL Framework</w:t>
      </w:r>
      <w:bookmarkEnd w:id="11"/>
    </w:p>
    <w:p w:rsidR="003B481D" w:rsidRPr="00072E51" w:rsidRDefault="0012010F" w:rsidP="00072E51">
      <w:pPr>
        <w:pStyle w:val="NoSpacing"/>
        <w:spacing w:line="480" w:lineRule="auto"/>
        <w:rPr>
          <w:szCs w:val="24"/>
        </w:rPr>
      </w:pPr>
      <w:r w:rsidRPr="00072E51">
        <w:rPr>
          <w:b/>
          <w:szCs w:val="24"/>
        </w:rPr>
        <w:tab/>
      </w:r>
      <w:r w:rsidRPr="00072E51">
        <w:rPr>
          <w:szCs w:val="24"/>
        </w:rPr>
        <w:t xml:space="preserve">Conventional business entities exist to make </w:t>
      </w:r>
      <w:r w:rsidR="00757557">
        <w:rPr>
          <w:szCs w:val="24"/>
        </w:rPr>
        <w:t xml:space="preserve">a </w:t>
      </w:r>
      <w:r w:rsidRPr="00757557">
        <w:rPr>
          <w:noProof/>
          <w:szCs w:val="24"/>
        </w:rPr>
        <w:t>profit</w:t>
      </w:r>
      <w:r w:rsidRPr="00072E51">
        <w:rPr>
          <w:szCs w:val="24"/>
        </w:rPr>
        <w:t xml:space="preserve"> and </w:t>
      </w:r>
      <w:r w:rsidR="00175100" w:rsidRPr="00072E51">
        <w:rPr>
          <w:szCs w:val="24"/>
        </w:rPr>
        <w:t xml:space="preserve">create value for </w:t>
      </w:r>
      <w:r w:rsidRPr="00072E51">
        <w:rPr>
          <w:szCs w:val="24"/>
        </w:rPr>
        <w:t xml:space="preserve">its shareholders. However, </w:t>
      </w:r>
      <w:r w:rsidR="00175100" w:rsidRPr="00072E51">
        <w:rPr>
          <w:szCs w:val="24"/>
        </w:rPr>
        <w:t>the contemporary business environment that is marred by intense competition,</w:t>
      </w:r>
      <w:r w:rsidR="001655CB" w:rsidRPr="00072E51">
        <w:rPr>
          <w:szCs w:val="24"/>
        </w:rPr>
        <w:t xml:space="preserve"> corporate scandals, increased consumer awareness, and violation of environmental treaties necessitate a profound paradigm shift</w:t>
      </w:r>
      <w:sdt>
        <w:sdtPr>
          <w:rPr>
            <w:szCs w:val="24"/>
          </w:rPr>
          <w:id w:val="-28025235"/>
          <w:citation/>
        </w:sdtPr>
        <w:sdtContent>
          <w:r w:rsidR="002A4F34" w:rsidRPr="00072E51">
            <w:rPr>
              <w:szCs w:val="24"/>
            </w:rPr>
            <w:fldChar w:fldCharType="begin"/>
          </w:r>
          <w:r w:rsidR="002A4F34" w:rsidRPr="00072E51">
            <w:rPr>
              <w:szCs w:val="24"/>
            </w:rPr>
            <w:instrText xml:space="preserve"> CITATION Sla111 \l 1033 </w:instrText>
          </w:r>
          <w:r w:rsidR="002A4F34" w:rsidRPr="00072E51">
            <w:rPr>
              <w:szCs w:val="24"/>
            </w:rPr>
            <w:fldChar w:fldCharType="separate"/>
          </w:r>
          <w:r w:rsidR="002A4F34" w:rsidRPr="00072E51">
            <w:rPr>
              <w:noProof/>
              <w:szCs w:val="24"/>
            </w:rPr>
            <w:t xml:space="preserve"> (Slaper &amp; Hall, 2011)</w:t>
          </w:r>
          <w:r w:rsidR="002A4F34" w:rsidRPr="00072E51">
            <w:rPr>
              <w:szCs w:val="24"/>
            </w:rPr>
            <w:fldChar w:fldCharType="end"/>
          </w:r>
        </w:sdtContent>
      </w:sdt>
      <w:r w:rsidR="001655CB" w:rsidRPr="00072E51">
        <w:rPr>
          <w:szCs w:val="24"/>
        </w:rPr>
        <w:t xml:space="preserve">. Importantly, new startup entities that strive to create a niche, build their brand, and achieve </w:t>
      </w:r>
      <w:r w:rsidR="0009259A" w:rsidRPr="00072E51">
        <w:rPr>
          <w:szCs w:val="24"/>
        </w:rPr>
        <w:t>worldwide reputation have fiduciary obligations to achieve strategic pos</w:t>
      </w:r>
      <w:r w:rsidR="001D085A" w:rsidRPr="00072E51">
        <w:rPr>
          <w:szCs w:val="24"/>
        </w:rPr>
        <w:t xml:space="preserve">itioning from the external partners, internal stakeholders, and </w:t>
      </w:r>
      <w:r w:rsidR="00BC0E61" w:rsidRPr="00072E51">
        <w:rPr>
          <w:szCs w:val="24"/>
        </w:rPr>
        <w:t>society</w:t>
      </w:r>
      <w:r w:rsidR="00F23EE0" w:rsidRPr="00072E51">
        <w:rPr>
          <w:szCs w:val="24"/>
        </w:rPr>
        <w:t xml:space="preserve"> (ibid).</w:t>
      </w:r>
      <w:r w:rsidR="00C57958" w:rsidRPr="00072E51">
        <w:rPr>
          <w:szCs w:val="24"/>
        </w:rPr>
        <w:t xml:space="preserve"> Therefore, </w:t>
      </w:r>
      <w:r w:rsidR="00547557" w:rsidRPr="00072E51">
        <w:rPr>
          <w:szCs w:val="24"/>
        </w:rPr>
        <w:t xml:space="preserve">implementing John </w:t>
      </w:r>
      <w:proofErr w:type="spellStart"/>
      <w:r w:rsidR="00547557" w:rsidRPr="00072E51">
        <w:rPr>
          <w:szCs w:val="24"/>
        </w:rPr>
        <w:t>Elkington’s</w:t>
      </w:r>
      <w:proofErr w:type="spellEnd"/>
      <w:r w:rsidR="00547557" w:rsidRPr="00072E51">
        <w:rPr>
          <w:szCs w:val="24"/>
        </w:rPr>
        <w:t xml:space="preserve"> sustainability framework of Triple Bottom Line (TBL)</w:t>
      </w:r>
      <w:r w:rsidR="00774AC4" w:rsidRPr="00072E51">
        <w:rPr>
          <w:szCs w:val="24"/>
        </w:rPr>
        <w:t xml:space="preserve"> </w:t>
      </w:r>
      <w:proofErr w:type="gramStart"/>
      <w:r w:rsidR="00774AC4" w:rsidRPr="00072E51">
        <w:rPr>
          <w:szCs w:val="24"/>
        </w:rPr>
        <w:t>has been appraised</w:t>
      </w:r>
      <w:proofErr w:type="gramEnd"/>
      <w:r w:rsidR="00774AC4" w:rsidRPr="00072E51">
        <w:rPr>
          <w:szCs w:val="24"/>
        </w:rPr>
        <w:t xml:space="preserve"> because of the ability to accor</w:t>
      </w:r>
      <w:r w:rsidR="005A092C" w:rsidRPr="00072E51">
        <w:rPr>
          <w:szCs w:val="24"/>
        </w:rPr>
        <w:t xml:space="preserve">d new ventures with strategic positioning. </w:t>
      </w:r>
    </w:p>
    <w:p w:rsidR="005A092C" w:rsidRPr="00072E51" w:rsidRDefault="005A092C" w:rsidP="00072E51">
      <w:pPr>
        <w:pStyle w:val="NoSpacing"/>
        <w:spacing w:line="480" w:lineRule="auto"/>
        <w:rPr>
          <w:szCs w:val="24"/>
        </w:rPr>
      </w:pPr>
      <w:r w:rsidRPr="00072E51">
        <w:rPr>
          <w:szCs w:val="24"/>
        </w:rPr>
        <w:lastRenderedPageBreak/>
        <w:tab/>
        <w:t>The inception of the TBL framework in the mid-1990s</w:t>
      </w:r>
      <w:r w:rsidR="00D7144E" w:rsidRPr="00072E51">
        <w:rPr>
          <w:szCs w:val="24"/>
        </w:rPr>
        <w:t xml:space="preserve">, contemporary business sector has apparent significant paradigm shifts in </w:t>
      </w:r>
      <w:r w:rsidR="006929E1" w:rsidRPr="00072E51">
        <w:rPr>
          <w:szCs w:val="24"/>
        </w:rPr>
        <w:t xml:space="preserve">harnessing the performance of corporate entities and regulation of </w:t>
      </w:r>
      <w:r w:rsidR="00757557">
        <w:rPr>
          <w:szCs w:val="24"/>
        </w:rPr>
        <w:t xml:space="preserve">the </w:t>
      </w:r>
      <w:r w:rsidR="006929E1" w:rsidRPr="00757557">
        <w:rPr>
          <w:noProof/>
          <w:szCs w:val="24"/>
        </w:rPr>
        <w:t>business</w:t>
      </w:r>
      <w:r w:rsidR="006929E1" w:rsidRPr="00072E51">
        <w:rPr>
          <w:szCs w:val="24"/>
        </w:rPr>
        <w:t xml:space="preserve"> sector. According to </w:t>
      </w:r>
      <w:r w:rsidR="006929E1" w:rsidRPr="00072E51">
        <w:rPr>
          <w:noProof/>
          <w:szCs w:val="24"/>
        </w:rPr>
        <w:t xml:space="preserve">Slaper &amp; Hall, </w:t>
      </w:r>
      <w:r w:rsidR="00BE0FA8" w:rsidRPr="00072E51">
        <w:rPr>
          <w:noProof/>
          <w:szCs w:val="24"/>
        </w:rPr>
        <w:t xml:space="preserve">adequate strategic performance hinges beyond the </w:t>
      </w:r>
      <w:r w:rsidR="00BE0FA8" w:rsidRPr="00757557">
        <w:rPr>
          <w:noProof/>
          <w:szCs w:val="24"/>
        </w:rPr>
        <w:t>traditio</w:t>
      </w:r>
      <w:r w:rsidR="00757557">
        <w:rPr>
          <w:noProof/>
          <w:szCs w:val="24"/>
        </w:rPr>
        <w:t>n</w:t>
      </w:r>
      <w:r w:rsidR="00BE0FA8" w:rsidRPr="00757557">
        <w:rPr>
          <w:noProof/>
          <w:szCs w:val="24"/>
        </w:rPr>
        <w:t>al</w:t>
      </w:r>
      <w:r w:rsidR="00BE0FA8" w:rsidRPr="00072E51">
        <w:rPr>
          <w:noProof/>
          <w:szCs w:val="24"/>
        </w:rPr>
        <w:t xml:space="preserve"> facets of profit-maximization and creation of shareholders’ values </w:t>
      </w:r>
      <w:r w:rsidR="00B43255" w:rsidRPr="00072E51">
        <w:rPr>
          <w:noProof/>
          <w:szCs w:val="24"/>
        </w:rPr>
        <w:t xml:space="preserve">to include </w:t>
      </w:r>
      <w:r w:rsidR="0056669F" w:rsidRPr="00072E51">
        <w:rPr>
          <w:noProof/>
          <w:szCs w:val="24"/>
        </w:rPr>
        <w:t xml:space="preserve">the ability to improve the wellbeing of the society and environment </w:t>
      </w:r>
      <w:r w:rsidR="006929E1" w:rsidRPr="00072E51">
        <w:rPr>
          <w:noProof/>
          <w:szCs w:val="24"/>
        </w:rPr>
        <w:t>(2011)</w:t>
      </w:r>
      <w:r w:rsidR="0056669F" w:rsidRPr="00072E51">
        <w:rPr>
          <w:szCs w:val="24"/>
        </w:rPr>
        <w:t xml:space="preserve">. Contemporary startup entities ought to achieve a balance between the profit-maximization, which is a primary </w:t>
      </w:r>
      <w:r w:rsidR="007C3B07" w:rsidRPr="00072E51">
        <w:rPr>
          <w:szCs w:val="24"/>
        </w:rPr>
        <w:t xml:space="preserve">interest of a business vis-à-vis the goals of people and planet (ibid). People’s interests represent the obligations that an organization owes to the </w:t>
      </w:r>
      <w:r w:rsidR="00DB525C" w:rsidRPr="00072E51">
        <w:rPr>
          <w:szCs w:val="24"/>
        </w:rPr>
        <w:t>neighboring communities</w:t>
      </w:r>
      <w:r w:rsidR="004A5B40" w:rsidRPr="00072E51">
        <w:rPr>
          <w:szCs w:val="24"/>
        </w:rPr>
        <w:t xml:space="preserve"> (ibid)</w:t>
      </w:r>
      <w:r w:rsidR="00DB525C" w:rsidRPr="00072E51">
        <w:rPr>
          <w:szCs w:val="24"/>
        </w:rPr>
        <w:t>. Particularly, a business has an obligation to</w:t>
      </w:r>
      <w:r w:rsidR="007C3B07" w:rsidRPr="00072E51">
        <w:rPr>
          <w:szCs w:val="24"/>
        </w:rPr>
        <w:t xml:space="preserve"> provi</w:t>
      </w:r>
      <w:r w:rsidR="00DB525C" w:rsidRPr="00072E51">
        <w:rPr>
          <w:szCs w:val="24"/>
        </w:rPr>
        <w:t xml:space="preserve">de equal </w:t>
      </w:r>
      <w:r w:rsidR="007C3B07" w:rsidRPr="00072E51">
        <w:rPr>
          <w:szCs w:val="24"/>
        </w:rPr>
        <w:t>employment opportunit</w:t>
      </w:r>
      <w:r w:rsidR="00DB525C" w:rsidRPr="00072E51">
        <w:rPr>
          <w:szCs w:val="24"/>
        </w:rPr>
        <w:t>ies</w:t>
      </w:r>
      <w:r w:rsidR="007C3B07" w:rsidRPr="00072E51">
        <w:rPr>
          <w:szCs w:val="24"/>
        </w:rPr>
        <w:t>,</w:t>
      </w:r>
      <w:r w:rsidR="00C87377" w:rsidRPr="00072E51">
        <w:rPr>
          <w:szCs w:val="24"/>
        </w:rPr>
        <w:t xml:space="preserve"> invest </w:t>
      </w:r>
      <w:r w:rsidR="00757557">
        <w:rPr>
          <w:noProof/>
          <w:szCs w:val="24"/>
        </w:rPr>
        <w:t>i</w:t>
      </w:r>
      <w:r w:rsidR="00C87377" w:rsidRPr="00757557">
        <w:rPr>
          <w:noProof/>
          <w:szCs w:val="24"/>
        </w:rPr>
        <w:t>n</w:t>
      </w:r>
      <w:r w:rsidR="00C87377" w:rsidRPr="00072E51">
        <w:rPr>
          <w:szCs w:val="24"/>
        </w:rPr>
        <w:t xml:space="preserve"> corporate social responsibility (CSR) programs, develop local supplier bases, and a host of other </w:t>
      </w:r>
      <w:r w:rsidR="00DB525C" w:rsidRPr="00072E51">
        <w:rPr>
          <w:szCs w:val="24"/>
        </w:rPr>
        <w:t>initiatives to improve the living standards of the people.</w:t>
      </w:r>
      <w:r w:rsidR="005C4532" w:rsidRPr="00072E51">
        <w:rPr>
          <w:szCs w:val="24"/>
        </w:rPr>
        <w:t xml:space="preserve"> Charlotte Beverage </w:t>
      </w:r>
      <w:r w:rsidR="004A5B40" w:rsidRPr="00072E51">
        <w:rPr>
          <w:szCs w:val="24"/>
        </w:rPr>
        <w:t>Company</w:t>
      </w:r>
      <w:r w:rsidR="005C4532" w:rsidRPr="00072E51">
        <w:rPr>
          <w:szCs w:val="24"/>
        </w:rPr>
        <w:t xml:space="preserve"> endeavors to embrace its obligations to the society by instituting community-centered CSR programs</w:t>
      </w:r>
      <w:r w:rsidR="00FC1485" w:rsidRPr="00072E51">
        <w:rPr>
          <w:szCs w:val="24"/>
        </w:rPr>
        <w:t xml:space="preserve">, which include </w:t>
      </w:r>
      <w:r w:rsidR="00757557">
        <w:rPr>
          <w:szCs w:val="24"/>
        </w:rPr>
        <w:t xml:space="preserve">the </w:t>
      </w:r>
      <w:r w:rsidR="00FC1485" w:rsidRPr="00757557">
        <w:rPr>
          <w:noProof/>
          <w:szCs w:val="24"/>
        </w:rPr>
        <w:t>restoration</w:t>
      </w:r>
      <w:r w:rsidR="00FC1485" w:rsidRPr="00072E51">
        <w:rPr>
          <w:szCs w:val="24"/>
        </w:rPr>
        <w:t xml:space="preserve"> of the local healthcare, </w:t>
      </w:r>
      <w:r w:rsidR="004A5B40" w:rsidRPr="00072E51">
        <w:rPr>
          <w:szCs w:val="24"/>
        </w:rPr>
        <w:t>collaborating</w:t>
      </w:r>
      <w:r w:rsidR="00B32F36" w:rsidRPr="00072E51">
        <w:rPr>
          <w:szCs w:val="24"/>
        </w:rPr>
        <w:t xml:space="preserve"> with local coffee and fruit farmers, and implementing an equal-employment opportunity policy. </w:t>
      </w:r>
    </w:p>
    <w:p w:rsidR="00DC72FF" w:rsidRPr="00072E51" w:rsidRDefault="0071552A" w:rsidP="00072E51">
      <w:pPr>
        <w:pStyle w:val="NoSpacing"/>
        <w:spacing w:line="480" w:lineRule="auto"/>
        <w:rPr>
          <w:szCs w:val="24"/>
        </w:rPr>
      </w:pPr>
      <w:r w:rsidRPr="00072E51">
        <w:rPr>
          <w:szCs w:val="24"/>
        </w:rPr>
        <w:tab/>
        <w:t>Similarly,</w:t>
      </w:r>
      <w:r w:rsidR="0003102A" w:rsidRPr="00072E51">
        <w:rPr>
          <w:szCs w:val="24"/>
        </w:rPr>
        <w:t xml:space="preserve"> the need to embrace the interests of </w:t>
      </w:r>
      <w:r w:rsidR="00757557">
        <w:rPr>
          <w:szCs w:val="24"/>
        </w:rPr>
        <w:t xml:space="preserve">the </w:t>
      </w:r>
      <w:r w:rsidR="0003102A" w:rsidRPr="00757557">
        <w:rPr>
          <w:noProof/>
          <w:szCs w:val="24"/>
        </w:rPr>
        <w:t>environment</w:t>
      </w:r>
      <w:r w:rsidR="0003102A" w:rsidRPr="00072E51">
        <w:rPr>
          <w:szCs w:val="24"/>
        </w:rPr>
        <w:t xml:space="preserve"> (planet)</w:t>
      </w:r>
      <w:r w:rsidR="00167664" w:rsidRPr="00072E51">
        <w:rPr>
          <w:szCs w:val="24"/>
        </w:rPr>
        <w:t xml:space="preserve"> is profound because it influences </w:t>
      </w:r>
      <w:r w:rsidR="00757557">
        <w:rPr>
          <w:szCs w:val="24"/>
        </w:rPr>
        <w:t xml:space="preserve">the </w:t>
      </w:r>
      <w:r w:rsidR="00167664" w:rsidRPr="00757557">
        <w:rPr>
          <w:noProof/>
          <w:szCs w:val="24"/>
        </w:rPr>
        <w:t>sustainability</w:t>
      </w:r>
      <w:r w:rsidR="00167664" w:rsidRPr="00072E51">
        <w:rPr>
          <w:szCs w:val="24"/>
        </w:rPr>
        <w:t xml:space="preserve"> of a business. </w:t>
      </w:r>
      <w:r w:rsidR="000E55DE" w:rsidRPr="00072E51">
        <w:rPr>
          <w:szCs w:val="24"/>
        </w:rPr>
        <w:t xml:space="preserve">Charlotte Beverage Company strives to harness the wellbeing of the environment using a robust Environment and Corporate Citizenship Plan. The </w:t>
      </w:r>
      <w:r w:rsidR="00B860E4" w:rsidRPr="00072E51">
        <w:rPr>
          <w:szCs w:val="24"/>
        </w:rPr>
        <w:t xml:space="preserve">plan initiates the programs that concern with </w:t>
      </w:r>
      <w:r w:rsidR="00757557">
        <w:rPr>
          <w:szCs w:val="24"/>
        </w:rPr>
        <w:t xml:space="preserve">the </w:t>
      </w:r>
      <w:r w:rsidR="00B860E4" w:rsidRPr="00757557">
        <w:rPr>
          <w:noProof/>
          <w:szCs w:val="24"/>
        </w:rPr>
        <w:t>conservation</w:t>
      </w:r>
      <w:r w:rsidR="00B860E4" w:rsidRPr="00072E51">
        <w:rPr>
          <w:szCs w:val="24"/>
        </w:rPr>
        <w:t xml:space="preserve"> of the e</w:t>
      </w:r>
      <w:r w:rsidR="00B35F93" w:rsidRPr="00072E51">
        <w:rPr>
          <w:szCs w:val="24"/>
        </w:rPr>
        <w:t>nvironment by reducing 25% of its annual carbon footprint. The notable schemes include</w:t>
      </w:r>
      <w:r w:rsidR="005E7D97" w:rsidRPr="00072E51">
        <w:rPr>
          <w:szCs w:val="24"/>
        </w:rPr>
        <w:t xml:space="preserve"> innovation in renewable energy, use of non-carcinogenic packaging material, </w:t>
      </w:r>
      <w:r w:rsidR="00172AF8" w:rsidRPr="00072E51">
        <w:rPr>
          <w:szCs w:val="24"/>
        </w:rPr>
        <w:t>and sponsorship of users’</w:t>
      </w:r>
      <w:r w:rsidR="0050308E" w:rsidRPr="00072E51">
        <w:rPr>
          <w:szCs w:val="24"/>
        </w:rPr>
        <w:t xml:space="preserve"> awareness campaigns on </w:t>
      </w:r>
      <w:r w:rsidR="009D33BF" w:rsidRPr="00072E51">
        <w:rPr>
          <w:szCs w:val="24"/>
        </w:rPr>
        <w:t>3 ‘R’s steps of ‘R</w:t>
      </w:r>
      <w:r w:rsidR="00172AF8" w:rsidRPr="00072E51">
        <w:rPr>
          <w:szCs w:val="24"/>
        </w:rPr>
        <w:t>e</w:t>
      </w:r>
      <w:r w:rsidR="0050308E" w:rsidRPr="00072E51">
        <w:rPr>
          <w:szCs w:val="24"/>
        </w:rPr>
        <w:t>duce</w:t>
      </w:r>
      <w:r w:rsidR="009D33BF" w:rsidRPr="00072E51">
        <w:rPr>
          <w:szCs w:val="24"/>
        </w:rPr>
        <w:t>’</w:t>
      </w:r>
      <w:r w:rsidR="0050308E" w:rsidRPr="00072E51">
        <w:rPr>
          <w:szCs w:val="24"/>
        </w:rPr>
        <w:t xml:space="preserve">, </w:t>
      </w:r>
      <w:r w:rsidR="009D33BF" w:rsidRPr="00072E51">
        <w:rPr>
          <w:szCs w:val="24"/>
        </w:rPr>
        <w:t>‘</w:t>
      </w:r>
      <w:r w:rsidR="0050308E" w:rsidRPr="00072E51">
        <w:rPr>
          <w:szCs w:val="24"/>
        </w:rPr>
        <w:t>Reuse</w:t>
      </w:r>
      <w:r w:rsidR="009D33BF" w:rsidRPr="00072E51">
        <w:rPr>
          <w:szCs w:val="24"/>
        </w:rPr>
        <w:t>’</w:t>
      </w:r>
      <w:r w:rsidR="0050308E" w:rsidRPr="00072E51">
        <w:rPr>
          <w:szCs w:val="24"/>
        </w:rPr>
        <w:t xml:space="preserve">, and </w:t>
      </w:r>
      <w:r w:rsidR="009D33BF" w:rsidRPr="00072E51">
        <w:rPr>
          <w:szCs w:val="24"/>
        </w:rPr>
        <w:t>‘</w:t>
      </w:r>
      <w:r w:rsidR="0050308E" w:rsidRPr="00072E51">
        <w:rPr>
          <w:szCs w:val="24"/>
        </w:rPr>
        <w:t>Re</w:t>
      </w:r>
      <w:r w:rsidR="00172AF8" w:rsidRPr="00072E51">
        <w:rPr>
          <w:szCs w:val="24"/>
        </w:rPr>
        <w:t>c</w:t>
      </w:r>
      <w:r w:rsidR="0050308E" w:rsidRPr="00072E51">
        <w:rPr>
          <w:szCs w:val="24"/>
        </w:rPr>
        <w:t>ycle</w:t>
      </w:r>
      <w:r w:rsidR="009D33BF" w:rsidRPr="00072E51">
        <w:rPr>
          <w:szCs w:val="24"/>
        </w:rPr>
        <w:t>’</w:t>
      </w:r>
      <w:sdt>
        <w:sdtPr>
          <w:rPr>
            <w:szCs w:val="24"/>
          </w:rPr>
          <w:id w:val="473959307"/>
          <w:citation/>
        </w:sdtPr>
        <w:sdtContent>
          <w:r w:rsidR="00205FC8" w:rsidRPr="00072E51">
            <w:rPr>
              <w:szCs w:val="24"/>
            </w:rPr>
            <w:fldChar w:fldCharType="begin"/>
          </w:r>
          <w:r w:rsidR="00205FC8" w:rsidRPr="00072E51">
            <w:rPr>
              <w:szCs w:val="24"/>
            </w:rPr>
            <w:instrText xml:space="preserve"> CITATION Sla111 \l 1033 </w:instrText>
          </w:r>
          <w:r w:rsidR="00205FC8" w:rsidRPr="00072E51">
            <w:rPr>
              <w:szCs w:val="24"/>
            </w:rPr>
            <w:fldChar w:fldCharType="separate"/>
          </w:r>
          <w:r w:rsidR="00205FC8" w:rsidRPr="00072E51">
            <w:rPr>
              <w:noProof/>
              <w:szCs w:val="24"/>
            </w:rPr>
            <w:t xml:space="preserve"> (Slaper &amp; Hall, 2011)</w:t>
          </w:r>
          <w:r w:rsidR="00205FC8" w:rsidRPr="00072E51">
            <w:rPr>
              <w:szCs w:val="24"/>
            </w:rPr>
            <w:fldChar w:fldCharType="end"/>
          </w:r>
        </w:sdtContent>
      </w:sdt>
      <w:r w:rsidR="0050308E" w:rsidRPr="00072E51">
        <w:rPr>
          <w:szCs w:val="24"/>
        </w:rPr>
        <w:t xml:space="preserve">. Importantly, </w:t>
      </w:r>
      <w:r w:rsidR="00CE299B" w:rsidRPr="00072E51">
        <w:rPr>
          <w:szCs w:val="24"/>
        </w:rPr>
        <w:t xml:space="preserve">all the </w:t>
      </w:r>
      <w:r w:rsidR="000262E9" w:rsidRPr="00072E51">
        <w:rPr>
          <w:szCs w:val="24"/>
        </w:rPr>
        <w:t xml:space="preserve">packaging will </w:t>
      </w:r>
      <w:r w:rsidR="000262E9" w:rsidRPr="00757557">
        <w:rPr>
          <w:noProof/>
          <w:szCs w:val="24"/>
        </w:rPr>
        <w:t>disseminate</w:t>
      </w:r>
      <w:r w:rsidR="000262E9" w:rsidRPr="00072E51">
        <w:rPr>
          <w:szCs w:val="24"/>
        </w:rPr>
        <w:t xml:space="preserve"> the</w:t>
      </w:r>
      <w:r w:rsidR="00CE299B" w:rsidRPr="00072E51">
        <w:rPr>
          <w:szCs w:val="24"/>
        </w:rPr>
        <w:t xml:space="preserve"> </w:t>
      </w:r>
      <w:r w:rsidR="000262E9" w:rsidRPr="00072E51">
        <w:rPr>
          <w:szCs w:val="24"/>
        </w:rPr>
        <w:t>3</w:t>
      </w:r>
      <w:r w:rsidR="00CE299B" w:rsidRPr="00072E51">
        <w:rPr>
          <w:szCs w:val="24"/>
        </w:rPr>
        <w:t>‘R’s message to initiate positive behavior changes among the employees, suppliers, and consumers</w:t>
      </w:r>
      <w:r w:rsidR="000262E9" w:rsidRPr="00072E51">
        <w:rPr>
          <w:szCs w:val="24"/>
        </w:rPr>
        <w:t xml:space="preserve">. Lastly, Charlotte Beverage Company </w:t>
      </w:r>
      <w:r w:rsidR="000262E9" w:rsidRPr="00072E51">
        <w:rPr>
          <w:szCs w:val="24"/>
        </w:rPr>
        <w:lastRenderedPageBreak/>
        <w:t xml:space="preserve">will participate in the </w:t>
      </w:r>
      <w:r w:rsidR="005E7D97" w:rsidRPr="00072E51">
        <w:rPr>
          <w:szCs w:val="24"/>
        </w:rPr>
        <w:t>c</w:t>
      </w:r>
      <w:r w:rsidR="00FC1485" w:rsidRPr="00072E51">
        <w:rPr>
          <w:szCs w:val="24"/>
        </w:rPr>
        <w:t>ommemoration of World Environment Day on every 6</w:t>
      </w:r>
      <w:r w:rsidR="00FC1485" w:rsidRPr="00072E51">
        <w:rPr>
          <w:szCs w:val="24"/>
          <w:vertAlign w:val="superscript"/>
        </w:rPr>
        <w:t>th</w:t>
      </w:r>
      <w:r w:rsidR="00FC1485" w:rsidRPr="00072E51">
        <w:rPr>
          <w:szCs w:val="24"/>
        </w:rPr>
        <w:t xml:space="preserve"> day of June by funding and engaging in tree-planting a</w:t>
      </w:r>
      <w:r w:rsidR="00205FC8" w:rsidRPr="00072E51">
        <w:rPr>
          <w:szCs w:val="24"/>
        </w:rPr>
        <w:t>ctivity across the</w:t>
      </w:r>
      <w:r w:rsidR="0006231E" w:rsidRPr="00072E51">
        <w:rPr>
          <w:szCs w:val="24"/>
        </w:rPr>
        <w:t xml:space="preserve"> Charlotte Metropolitan</w:t>
      </w:r>
      <w:r w:rsidR="00205FC8" w:rsidRPr="00072E51">
        <w:rPr>
          <w:szCs w:val="24"/>
        </w:rPr>
        <w:t xml:space="preserve"> area. </w:t>
      </w:r>
      <w:r w:rsidR="00C31473" w:rsidRPr="00072E51">
        <w:rPr>
          <w:szCs w:val="24"/>
        </w:rPr>
        <w:t xml:space="preserve">The </w:t>
      </w:r>
      <w:r w:rsidR="00262CA9" w:rsidRPr="00072E51">
        <w:rPr>
          <w:szCs w:val="24"/>
        </w:rPr>
        <w:t xml:space="preserve">use of </w:t>
      </w:r>
      <w:r w:rsidR="00757557">
        <w:rPr>
          <w:szCs w:val="24"/>
        </w:rPr>
        <w:t xml:space="preserve">the </w:t>
      </w:r>
      <w:r w:rsidR="00262CA9" w:rsidRPr="00757557">
        <w:rPr>
          <w:noProof/>
          <w:szCs w:val="24"/>
        </w:rPr>
        <w:t>TBL</w:t>
      </w:r>
      <w:r w:rsidR="00262CA9" w:rsidRPr="00072E51">
        <w:rPr>
          <w:szCs w:val="24"/>
        </w:rPr>
        <w:t xml:space="preserve"> concept elicits</w:t>
      </w:r>
      <w:r w:rsidR="00C31473" w:rsidRPr="00072E51">
        <w:rPr>
          <w:szCs w:val="24"/>
        </w:rPr>
        <w:t xml:space="preserve"> positive spillover effects to an organization that </w:t>
      </w:r>
      <w:r w:rsidR="00C31473" w:rsidRPr="00757557">
        <w:rPr>
          <w:noProof/>
          <w:szCs w:val="24"/>
        </w:rPr>
        <w:t>include</w:t>
      </w:r>
      <w:r w:rsidR="00757557">
        <w:rPr>
          <w:noProof/>
          <w:szCs w:val="24"/>
        </w:rPr>
        <w:t>s</w:t>
      </w:r>
      <w:r w:rsidR="00C31473" w:rsidRPr="00072E51">
        <w:rPr>
          <w:szCs w:val="24"/>
        </w:rPr>
        <w:t xml:space="preserve"> </w:t>
      </w:r>
      <w:r w:rsidR="008952C0" w:rsidRPr="00072E51">
        <w:rPr>
          <w:szCs w:val="24"/>
        </w:rPr>
        <w:t xml:space="preserve">perceptions, long-term </w:t>
      </w:r>
      <w:r w:rsidR="008952C0" w:rsidRPr="00757557">
        <w:rPr>
          <w:noProof/>
          <w:szCs w:val="24"/>
        </w:rPr>
        <w:t>cost</w:t>
      </w:r>
      <w:r w:rsidR="00757557">
        <w:rPr>
          <w:noProof/>
          <w:szCs w:val="24"/>
        </w:rPr>
        <w:t>-</w:t>
      </w:r>
      <w:r w:rsidR="008952C0" w:rsidRPr="00757557">
        <w:rPr>
          <w:noProof/>
          <w:szCs w:val="24"/>
        </w:rPr>
        <w:t>saving</w:t>
      </w:r>
      <w:r w:rsidR="008952C0" w:rsidRPr="00072E51">
        <w:rPr>
          <w:szCs w:val="24"/>
        </w:rPr>
        <w:t xml:space="preserve">, and compliance. </w:t>
      </w:r>
    </w:p>
    <w:p w:rsidR="00DC72FF" w:rsidRPr="00BB61D8" w:rsidRDefault="00DC72FF" w:rsidP="00BB61D8">
      <w:pPr>
        <w:rPr>
          <w:b/>
        </w:rPr>
      </w:pPr>
      <w:bookmarkStart w:id="12" w:name="_Toc14525953"/>
      <w:r w:rsidRPr="00BB61D8">
        <w:rPr>
          <w:b/>
        </w:rPr>
        <w:t>1.5. Pricing S</w:t>
      </w:r>
      <w:r w:rsidR="00911D46" w:rsidRPr="00BB61D8">
        <w:rPr>
          <w:b/>
        </w:rPr>
        <w:t>trategies of Market Skimming and Penetration</w:t>
      </w:r>
      <w:bookmarkEnd w:id="12"/>
      <w:r w:rsidR="00911D46" w:rsidRPr="00BB61D8">
        <w:rPr>
          <w:b/>
        </w:rPr>
        <w:t xml:space="preserve"> </w:t>
      </w:r>
    </w:p>
    <w:p w:rsidR="008901A7" w:rsidRPr="00072E51" w:rsidRDefault="00C31473" w:rsidP="00072E51">
      <w:pPr>
        <w:pStyle w:val="NoSpacing"/>
        <w:spacing w:line="480" w:lineRule="auto"/>
        <w:ind w:firstLine="720"/>
        <w:rPr>
          <w:szCs w:val="24"/>
        </w:rPr>
      </w:pPr>
      <w:r w:rsidRPr="00072E51">
        <w:rPr>
          <w:szCs w:val="24"/>
        </w:rPr>
        <w:t xml:space="preserve">Overall, achieving sustainability as a </w:t>
      </w:r>
      <w:r w:rsidRPr="00757557">
        <w:rPr>
          <w:noProof/>
          <w:szCs w:val="24"/>
        </w:rPr>
        <w:t>mean</w:t>
      </w:r>
      <w:r w:rsidR="00757557">
        <w:rPr>
          <w:noProof/>
          <w:szCs w:val="24"/>
        </w:rPr>
        <w:t>s</w:t>
      </w:r>
      <w:r w:rsidRPr="00072E51">
        <w:rPr>
          <w:szCs w:val="24"/>
        </w:rPr>
        <w:t xml:space="preserve"> to achieve strategic positioning in </w:t>
      </w:r>
      <w:r w:rsidRPr="00757557">
        <w:rPr>
          <w:noProof/>
          <w:szCs w:val="24"/>
        </w:rPr>
        <w:t>industry</w:t>
      </w:r>
      <w:r w:rsidRPr="00072E51">
        <w:rPr>
          <w:szCs w:val="24"/>
        </w:rPr>
        <w:t xml:space="preserve"> facilitates an entity to gain competitiveness in pricing. </w:t>
      </w:r>
      <w:r w:rsidR="00540353" w:rsidRPr="00072E51">
        <w:rPr>
          <w:szCs w:val="24"/>
        </w:rPr>
        <w:t xml:space="preserve">Specifically, continuous investment </w:t>
      </w:r>
      <w:r w:rsidR="00757557">
        <w:rPr>
          <w:noProof/>
          <w:szCs w:val="24"/>
        </w:rPr>
        <w:t>i</w:t>
      </w:r>
      <w:r w:rsidR="00540353" w:rsidRPr="00757557">
        <w:rPr>
          <w:noProof/>
          <w:szCs w:val="24"/>
        </w:rPr>
        <w:t>n</w:t>
      </w:r>
      <w:r w:rsidR="00540353" w:rsidRPr="00072E51">
        <w:rPr>
          <w:szCs w:val="24"/>
        </w:rPr>
        <w:t xml:space="preserve"> TBL concept positions an organization as a responsive</w:t>
      </w:r>
      <w:r w:rsidR="00593AB8" w:rsidRPr="00072E51">
        <w:rPr>
          <w:szCs w:val="24"/>
        </w:rPr>
        <w:t>, responsible,</w:t>
      </w:r>
      <w:r w:rsidR="00540353" w:rsidRPr="00072E51">
        <w:rPr>
          <w:szCs w:val="24"/>
        </w:rPr>
        <w:t xml:space="preserve"> and </w:t>
      </w:r>
      <w:r w:rsidR="00593AB8" w:rsidRPr="00072E51">
        <w:rPr>
          <w:szCs w:val="24"/>
        </w:rPr>
        <w:t>people-centric entity from the consumers’ perspectives</w:t>
      </w:r>
      <w:sdt>
        <w:sdtPr>
          <w:rPr>
            <w:szCs w:val="24"/>
          </w:rPr>
          <w:id w:val="242921324"/>
          <w:citation/>
        </w:sdtPr>
        <w:sdtContent>
          <w:r w:rsidR="00593AB8" w:rsidRPr="00072E51">
            <w:rPr>
              <w:szCs w:val="24"/>
            </w:rPr>
            <w:fldChar w:fldCharType="begin"/>
          </w:r>
          <w:r w:rsidR="00593AB8" w:rsidRPr="00072E51">
            <w:rPr>
              <w:szCs w:val="24"/>
            </w:rPr>
            <w:instrText xml:space="preserve"> CITATION Sla111 \l 1033 </w:instrText>
          </w:r>
          <w:r w:rsidR="00593AB8" w:rsidRPr="00072E51">
            <w:rPr>
              <w:szCs w:val="24"/>
            </w:rPr>
            <w:fldChar w:fldCharType="separate"/>
          </w:r>
          <w:r w:rsidR="00593AB8" w:rsidRPr="00072E51">
            <w:rPr>
              <w:noProof/>
              <w:szCs w:val="24"/>
            </w:rPr>
            <w:t xml:space="preserve"> (Slaper &amp; Hall, 2011)</w:t>
          </w:r>
          <w:r w:rsidR="00593AB8" w:rsidRPr="00072E51">
            <w:rPr>
              <w:szCs w:val="24"/>
            </w:rPr>
            <w:fldChar w:fldCharType="end"/>
          </w:r>
        </w:sdtContent>
      </w:sdt>
      <w:r w:rsidR="005368F3" w:rsidRPr="00072E51">
        <w:rPr>
          <w:szCs w:val="24"/>
        </w:rPr>
        <w:t>. B</w:t>
      </w:r>
      <w:r w:rsidR="00593AB8" w:rsidRPr="00072E51">
        <w:rPr>
          <w:szCs w:val="24"/>
        </w:rPr>
        <w:t xml:space="preserve">usinesses worldwide capitalize on positive perceptions </w:t>
      </w:r>
      <w:r w:rsidR="00745C41" w:rsidRPr="00072E51">
        <w:rPr>
          <w:szCs w:val="24"/>
        </w:rPr>
        <w:t>to charge a premium for their portfolios</w:t>
      </w:r>
      <w:sdt>
        <w:sdtPr>
          <w:rPr>
            <w:szCs w:val="24"/>
          </w:rPr>
          <w:id w:val="-1047984520"/>
          <w:citation/>
        </w:sdtPr>
        <w:sdtContent>
          <w:r w:rsidR="00745C41" w:rsidRPr="00072E51">
            <w:rPr>
              <w:szCs w:val="24"/>
            </w:rPr>
            <w:fldChar w:fldCharType="begin"/>
          </w:r>
          <w:r w:rsidR="00745C41" w:rsidRPr="00072E51">
            <w:rPr>
              <w:szCs w:val="24"/>
            </w:rPr>
            <w:instrText xml:space="preserve"> CITATION Che181 \l 1033 </w:instrText>
          </w:r>
          <w:r w:rsidR="00745C41" w:rsidRPr="00072E51">
            <w:rPr>
              <w:szCs w:val="24"/>
            </w:rPr>
            <w:fldChar w:fldCharType="separate"/>
          </w:r>
          <w:r w:rsidR="00745C41" w:rsidRPr="00072E51">
            <w:rPr>
              <w:noProof/>
              <w:szCs w:val="24"/>
            </w:rPr>
            <w:t xml:space="preserve"> (Chernev &amp; Kotler, 2018)</w:t>
          </w:r>
          <w:r w:rsidR="00745C41" w:rsidRPr="00072E51">
            <w:rPr>
              <w:szCs w:val="24"/>
            </w:rPr>
            <w:fldChar w:fldCharType="end"/>
          </w:r>
        </w:sdtContent>
      </w:sdt>
      <w:r w:rsidR="00745C41" w:rsidRPr="00072E51">
        <w:rPr>
          <w:szCs w:val="24"/>
        </w:rPr>
        <w:t xml:space="preserve">. Consequently, Charlotte Beverage Company </w:t>
      </w:r>
      <w:r w:rsidR="00C66E87" w:rsidRPr="00072E51">
        <w:rPr>
          <w:szCs w:val="24"/>
        </w:rPr>
        <w:t xml:space="preserve">integrates </w:t>
      </w:r>
      <w:r w:rsidR="00A61DBD" w:rsidRPr="00072E51">
        <w:rPr>
          <w:szCs w:val="24"/>
        </w:rPr>
        <w:t xml:space="preserve">two pricing strategies that include market skimming and market-penetration parameters. </w:t>
      </w:r>
    </w:p>
    <w:p w:rsidR="00EB3832" w:rsidRPr="00072E51" w:rsidRDefault="00262CA9" w:rsidP="00072E51">
      <w:pPr>
        <w:ind w:firstLine="720"/>
        <w:rPr>
          <w:szCs w:val="24"/>
        </w:rPr>
      </w:pPr>
      <w:r w:rsidRPr="00072E51">
        <w:rPr>
          <w:szCs w:val="24"/>
        </w:rPr>
        <w:t>First, a</w:t>
      </w:r>
      <w:r w:rsidR="00FB198F" w:rsidRPr="00072E51">
        <w:rPr>
          <w:szCs w:val="24"/>
        </w:rPr>
        <w:t xml:space="preserve"> market skimming strategy</w:t>
      </w:r>
      <w:r w:rsidR="00A7273D" w:rsidRPr="00072E51">
        <w:rPr>
          <w:szCs w:val="24"/>
        </w:rPr>
        <w:t xml:space="preserve"> is appropriate when an organization has unique and quality products.</w:t>
      </w:r>
      <w:r w:rsidR="00FB198F" w:rsidRPr="00072E51">
        <w:rPr>
          <w:szCs w:val="24"/>
        </w:rPr>
        <w:t xml:space="preserve"> </w:t>
      </w:r>
      <w:r w:rsidR="00A7273D" w:rsidRPr="00072E51">
        <w:rPr>
          <w:szCs w:val="24"/>
        </w:rPr>
        <w:t xml:space="preserve">A market skimming strategy </w:t>
      </w:r>
      <w:r w:rsidR="00B252FA" w:rsidRPr="00072E51">
        <w:rPr>
          <w:szCs w:val="24"/>
        </w:rPr>
        <w:t>entails charging a high initial price</w:t>
      </w:r>
      <w:r w:rsidR="00E0384D" w:rsidRPr="00072E51">
        <w:rPr>
          <w:szCs w:val="24"/>
        </w:rPr>
        <w:t xml:space="preserve"> </w:t>
      </w:r>
      <w:r w:rsidR="00B252FA" w:rsidRPr="00072E51">
        <w:rPr>
          <w:szCs w:val="24"/>
        </w:rPr>
        <w:t>to scan</w:t>
      </w:r>
      <w:r w:rsidR="00E0384D" w:rsidRPr="00072E51">
        <w:rPr>
          <w:szCs w:val="24"/>
        </w:rPr>
        <w:t xml:space="preserve"> the revenues layer by layer</w:t>
      </w:r>
      <w:r w:rsidR="00AC0413" w:rsidRPr="00072E51">
        <w:rPr>
          <w:szCs w:val="24"/>
        </w:rPr>
        <w:t xml:space="preserve"> and maximize sales margin</w:t>
      </w:r>
      <w:r w:rsidR="00FC7379" w:rsidRPr="00072E51">
        <w:rPr>
          <w:szCs w:val="24"/>
        </w:rPr>
        <w:t xml:space="preserve"> from the price-insen</w:t>
      </w:r>
      <w:r w:rsidR="00A7273D" w:rsidRPr="00072E51">
        <w:rPr>
          <w:szCs w:val="24"/>
        </w:rPr>
        <w:t>sitive segments of consumers</w:t>
      </w:r>
      <w:r w:rsidR="00676B1E" w:rsidRPr="00072E51">
        <w:rPr>
          <w:noProof/>
          <w:szCs w:val="24"/>
        </w:rPr>
        <w:t xml:space="preserve"> (Chernev &amp; Kotler, 2018)</w:t>
      </w:r>
      <w:r w:rsidR="00FC7379" w:rsidRPr="00072E51">
        <w:rPr>
          <w:szCs w:val="24"/>
        </w:rPr>
        <w:t xml:space="preserve">. </w:t>
      </w:r>
      <w:r w:rsidR="00A61DBD" w:rsidRPr="00072E51">
        <w:rPr>
          <w:szCs w:val="24"/>
        </w:rPr>
        <w:t xml:space="preserve">However, </w:t>
      </w:r>
      <w:r w:rsidR="00474F04" w:rsidRPr="00072E51">
        <w:rPr>
          <w:szCs w:val="24"/>
        </w:rPr>
        <w:t>Charlotte Beverage limits the use of market skimming s</w:t>
      </w:r>
      <w:r w:rsidR="00E62DD5" w:rsidRPr="00072E51">
        <w:rPr>
          <w:szCs w:val="24"/>
        </w:rPr>
        <w:t xml:space="preserve">trategy </w:t>
      </w:r>
      <w:r w:rsidR="00474F04" w:rsidRPr="00072E51">
        <w:rPr>
          <w:szCs w:val="24"/>
        </w:rPr>
        <w:t>to</w:t>
      </w:r>
      <w:r w:rsidR="00E62DD5" w:rsidRPr="00072E51">
        <w:rPr>
          <w:szCs w:val="24"/>
        </w:rPr>
        <w:t xml:space="preserve"> the ‘</w:t>
      </w:r>
      <w:r w:rsidR="0016416C" w:rsidRPr="00072E51">
        <w:rPr>
          <w:szCs w:val="24"/>
        </w:rPr>
        <w:t>S</w:t>
      </w:r>
      <w:r w:rsidR="00E62DD5" w:rsidRPr="00072E51">
        <w:rPr>
          <w:i/>
          <w:szCs w:val="24"/>
        </w:rPr>
        <w:t xml:space="preserve">tar’ </w:t>
      </w:r>
      <w:r w:rsidR="00E62DD5" w:rsidRPr="00072E51">
        <w:rPr>
          <w:szCs w:val="24"/>
        </w:rPr>
        <w:t>portfolios that include</w:t>
      </w:r>
      <w:r w:rsidR="00E5219C" w:rsidRPr="00072E51">
        <w:rPr>
          <w:szCs w:val="24"/>
        </w:rPr>
        <w:t xml:space="preserve"> </w:t>
      </w:r>
      <w:r w:rsidR="00374AA7" w:rsidRPr="00072E51">
        <w:rPr>
          <w:szCs w:val="24"/>
        </w:rPr>
        <w:t>2012-</w:t>
      </w:r>
      <w:r w:rsidR="00606E93" w:rsidRPr="00072E51">
        <w:rPr>
          <w:szCs w:val="24"/>
        </w:rPr>
        <w:t>Henry Frost Cab Merlot</w:t>
      </w:r>
      <w:r w:rsidR="00E5219C" w:rsidRPr="00072E51">
        <w:rPr>
          <w:szCs w:val="24"/>
        </w:rPr>
        <w:t xml:space="preserve">, </w:t>
      </w:r>
      <w:r w:rsidR="00606E93" w:rsidRPr="00072E51">
        <w:rPr>
          <w:szCs w:val="24"/>
        </w:rPr>
        <w:t>2016</w:t>
      </w:r>
      <w:r w:rsidR="00374AA7" w:rsidRPr="00072E51">
        <w:rPr>
          <w:szCs w:val="24"/>
        </w:rPr>
        <w:t>-</w:t>
      </w:r>
      <w:r w:rsidR="00606E93" w:rsidRPr="00072E51">
        <w:rPr>
          <w:szCs w:val="24"/>
        </w:rPr>
        <w:t>Swan Bay Pinot Noir</w:t>
      </w:r>
      <w:r w:rsidR="00E5219C" w:rsidRPr="00072E51">
        <w:rPr>
          <w:szCs w:val="24"/>
        </w:rPr>
        <w:t>, and</w:t>
      </w:r>
      <w:r w:rsidR="00E62DD5" w:rsidRPr="00072E51">
        <w:rPr>
          <w:szCs w:val="24"/>
        </w:rPr>
        <w:t xml:space="preserve"> </w:t>
      </w:r>
      <w:r w:rsidR="00A8697C" w:rsidRPr="00072E51">
        <w:rPr>
          <w:szCs w:val="24"/>
        </w:rPr>
        <w:t>Pick &amp; Peel Fruit Juice with</w:t>
      </w:r>
      <w:r w:rsidR="00A8697C" w:rsidRPr="00072E51">
        <w:rPr>
          <w:i/>
          <w:szCs w:val="24"/>
        </w:rPr>
        <w:t xml:space="preserve"> </w:t>
      </w:r>
      <w:proofErr w:type="spellStart"/>
      <w:r w:rsidR="00A8697C" w:rsidRPr="00072E51">
        <w:rPr>
          <w:i/>
          <w:szCs w:val="24"/>
        </w:rPr>
        <w:t>Tangawizi</w:t>
      </w:r>
      <w:proofErr w:type="spellEnd"/>
      <w:r w:rsidR="00A8697C" w:rsidRPr="00072E51">
        <w:rPr>
          <w:i/>
          <w:szCs w:val="24"/>
        </w:rPr>
        <w:t xml:space="preserve"> </w:t>
      </w:r>
      <w:r w:rsidR="00A8697C" w:rsidRPr="00072E51">
        <w:rPr>
          <w:szCs w:val="24"/>
        </w:rPr>
        <w:t>Flavor</w:t>
      </w:r>
      <w:r w:rsidR="00E5219C" w:rsidRPr="00072E51">
        <w:rPr>
          <w:i/>
          <w:szCs w:val="24"/>
        </w:rPr>
        <w:t xml:space="preserve">. </w:t>
      </w:r>
      <w:r w:rsidR="00E5219C" w:rsidRPr="00072E51">
        <w:rPr>
          <w:szCs w:val="24"/>
        </w:rPr>
        <w:t xml:space="preserve">The three products are unique in the market because of the </w:t>
      </w:r>
      <w:r w:rsidR="00FB198F" w:rsidRPr="00072E51">
        <w:rPr>
          <w:szCs w:val="24"/>
        </w:rPr>
        <w:t xml:space="preserve">special ingredients used to create special flavor and improve their dietary values. </w:t>
      </w:r>
    </w:p>
    <w:p w:rsidR="00171CE3" w:rsidRPr="00072E51" w:rsidRDefault="00033EF3" w:rsidP="00072E51">
      <w:pPr>
        <w:ind w:firstLine="720"/>
        <w:rPr>
          <w:szCs w:val="24"/>
        </w:rPr>
      </w:pPr>
      <w:r w:rsidRPr="00072E51">
        <w:rPr>
          <w:szCs w:val="24"/>
        </w:rPr>
        <w:t xml:space="preserve">Secondly, </w:t>
      </w:r>
      <w:r w:rsidR="001F6C07" w:rsidRPr="00072E51">
        <w:rPr>
          <w:szCs w:val="24"/>
        </w:rPr>
        <w:t xml:space="preserve">a </w:t>
      </w:r>
      <w:r w:rsidRPr="00072E51">
        <w:rPr>
          <w:szCs w:val="24"/>
        </w:rPr>
        <w:t>market penetration</w:t>
      </w:r>
      <w:r w:rsidR="001F6C07" w:rsidRPr="00072E51">
        <w:rPr>
          <w:szCs w:val="24"/>
        </w:rPr>
        <w:t xml:space="preserve"> strateg</w:t>
      </w:r>
      <w:r w:rsidR="00433E2B" w:rsidRPr="00072E51">
        <w:rPr>
          <w:szCs w:val="24"/>
        </w:rPr>
        <w:t xml:space="preserve">y is suitable for </w:t>
      </w:r>
      <w:r w:rsidR="00433E2B" w:rsidRPr="00757557">
        <w:rPr>
          <w:noProof/>
          <w:szCs w:val="24"/>
        </w:rPr>
        <w:t>price-sensitive</w:t>
      </w:r>
      <w:r w:rsidR="00433E2B" w:rsidRPr="00072E51">
        <w:rPr>
          <w:szCs w:val="24"/>
        </w:rPr>
        <w:t xml:space="preserve"> consumers</w:t>
      </w:r>
      <w:r w:rsidR="00676B1E" w:rsidRPr="00072E51">
        <w:rPr>
          <w:szCs w:val="24"/>
        </w:rPr>
        <w:t xml:space="preserve">. </w:t>
      </w:r>
      <w:r w:rsidR="00676B1E" w:rsidRPr="00072E51">
        <w:rPr>
          <w:noProof/>
          <w:szCs w:val="24"/>
        </w:rPr>
        <w:t>Chernev &amp; Kotler, define market penetration approach as setting an initial price of a commodity</w:t>
      </w:r>
      <w:r w:rsidR="00931350" w:rsidRPr="00072E51">
        <w:rPr>
          <w:noProof/>
          <w:szCs w:val="24"/>
        </w:rPr>
        <w:t xml:space="preserve"> low enough to attract a multitude of price-sensitive consumers </w:t>
      </w:r>
      <w:r w:rsidR="00676B1E" w:rsidRPr="00072E51">
        <w:rPr>
          <w:noProof/>
          <w:szCs w:val="24"/>
        </w:rPr>
        <w:t>(2018)</w:t>
      </w:r>
      <w:r w:rsidR="00931350" w:rsidRPr="00072E51">
        <w:rPr>
          <w:noProof/>
          <w:szCs w:val="24"/>
        </w:rPr>
        <w:t xml:space="preserve">. </w:t>
      </w:r>
      <w:r w:rsidR="00CA7B32" w:rsidRPr="00072E51">
        <w:rPr>
          <w:noProof/>
          <w:szCs w:val="24"/>
        </w:rPr>
        <w:t>A m</w:t>
      </w:r>
      <w:r w:rsidR="00931350" w:rsidRPr="00072E51">
        <w:rPr>
          <w:noProof/>
          <w:szCs w:val="24"/>
        </w:rPr>
        <w:t xml:space="preserve">arket penetration </w:t>
      </w:r>
      <w:r w:rsidR="00931350" w:rsidRPr="00072E51">
        <w:rPr>
          <w:noProof/>
          <w:szCs w:val="24"/>
        </w:rPr>
        <w:lastRenderedPageBreak/>
        <w:t xml:space="preserve">methodology </w:t>
      </w:r>
      <w:r w:rsidR="00CA7B32" w:rsidRPr="00072E51">
        <w:rPr>
          <w:noProof/>
          <w:szCs w:val="24"/>
        </w:rPr>
        <w:t>is suitable for the portfolios considered ‘</w:t>
      </w:r>
      <w:r w:rsidR="00CA7B32" w:rsidRPr="00072E51">
        <w:rPr>
          <w:i/>
          <w:noProof/>
          <w:szCs w:val="24"/>
        </w:rPr>
        <w:t>Cash</w:t>
      </w:r>
      <w:r w:rsidR="0016416C" w:rsidRPr="00072E51">
        <w:rPr>
          <w:i/>
          <w:noProof/>
          <w:szCs w:val="24"/>
        </w:rPr>
        <w:t>-cow</w:t>
      </w:r>
      <w:r w:rsidR="00CA7B32" w:rsidRPr="00072E51">
        <w:rPr>
          <w:noProof/>
          <w:szCs w:val="24"/>
        </w:rPr>
        <w:t>’</w:t>
      </w:r>
      <w:r w:rsidR="0016416C" w:rsidRPr="00072E51">
        <w:rPr>
          <w:noProof/>
          <w:szCs w:val="24"/>
        </w:rPr>
        <w:t xml:space="preserve"> and ‘</w:t>
      </w:r>
      <w:r w:rsidR="0016416C" w:rsidRPr="00072E51">
        <w:rPr>
          <w:i/>
          <w:noProof/>
          <w:szCs w:val="24"/>
        </w:rPr>
        <w:t>Question Mark’</w:t>
      </w:r>
      <w:r w:rsidR="00D55CEA" w:rsidRPr="00072E51">
        <w:rPr>
          <w:noProof/>
          <w:szCs w:val="24"/>
        </w:rPr>
        <w:t xml:space="preserve"> because low prices </w:t>
      </w:r>
      <w:r w:rsidR="00D55CEA" w:rsidRPr="00757557">
        <w:rPr>
          <w:noProof/>
          <w:szCs w:val="24"/>
        </w:rPr>
        <w:t>discourage</w:t>
      </w:r>
      <w:r w:rsidR="00D55CEA" w:rsidRPr="00072E51">
        <w:rPr>
          <w:noProof/>
          <w:szCs w:val="24"/>
        </w:rPr>
        <w:t xml:space="preserve"> competition as well as boost the sale </w:t>
      </w:r>
      <w:r w:rsidR="000308E5" w:rsidRPr="00072E51">
        <w:rPr>
          <w:noProof/>
          <w:szCs w:val="24"/>
        </w:rPr>
        <w:t xml:space="preserve">volumes (ibid). Charlotte Beverage </w:t>
      </w:r>
      <w:r w:rsidR="00FE7D34" w:rsidRPr="00072E51">
        <w:rPr>
          <w:noProof/>
          <w:szCs w:val="24"/>
        </w:rPr>
        <w:t>integrates market penetration pri</w:t>
      </w:r>
      <w:r w:rsidR="00D80D80" w:rsidRPr="00072E51">
        <w:rPr>
          <w:noProof/>
          <w:szCs w:val="24"/>
        </w:rPr>
        <w:t>cing by charging below the</w:t>
      </w:r>
      <w:r w:rsidR="00FE7D34" w:rsidRPr="00072E51">
        <w:rPr>
          <w:noProof/>
          <w:szCs w:val="24"/>
        </w:rPr>
        <w:t xml:space="preserve"> </w:t>
      </w:r>
      <w:r w:rsidR="00D80D80" w:rsidRPr="00072E51">
        <w:rPr>
          <w:noProof/>
          <w:szCs w:val="24"/>
        </w:rPr>
        <w:t>industry’s average prices for the</w:t>
      </w:r>
      <w:r w:rsidR="000308E5" w:rsidRPr="00072E51">
        <w:rPr>
          <w:noProof/>
          <w:szCs w:val="24"/>
        </w:rPr>
        <w:t xml:space="preserve"> </w:t>
      </w:r>
      <w:r w:rsidR="00A8697C" w:rsidRPr="00757557">
        <w:rPr>
          <w:noProof/>
          <w:szCs w:val="24"/>
        </w:rPr>
        <w:t>Charlotte</w:t>
      </w:r>
      <w:r w:rsidR="00A8697C" w:rsidRPr="00072E51">
        <w:rPr>
          <w:szCs w:val="24"/>
        </w:rPr>
        <w:t xml:space="preserve"> Coffee</w:t>
      </w:r>
      <w:r w:rsidR="000308E5" w:rsidRPr="00072E51">
        <w:rPr>
          <w:szCs w:val="24"/>
        </w:rPr>
        <w:t>,</w:t>
      </w:r>
      <w:r w:rsidR="00FE7D34" w:rsidRPr="00072E51">
        <w:rPr>
          <w:szCs w:val="24"/>
        </w:rPr>
        <w:t xml:space="preserve"> </w:t>
      </w:r>
      <w:proofErr w:type="spellStart"/>
      <w:r w:rsidR="00A8697C" w:rsidRPr="00072E51">
        <w:rPr>
          <w:szCs w:val="24"/>
        </w:rPr>
        <w:t>Softa</w:t>
      </w:r>
      <w:proofErr w:type="spellEnd"/>
      <w:r w:rsidR="00A8697C" w:rsidRPr="00072E51">
        <w:rPr>
          <w:szCs w:val="24"/>
        </w:rPr>
        <w:t xml:space="preserve"> Energy Drink</w:t>
      </w:r>
      <w:r w:rsidR="00D80D80" w:rsidRPr="00072E51">
        <w:rPr>
          <w:szCs w:val="24"/>
        </w:rPr>
        <w:t xml:space="preserve">, </w:t>
      </w:r>
      <w:r w:rsidR="00A8697C" w:rsidRPr="00072E51">
        <w:rPr>
          <w:szCs w:val="24"/>
        </w:rPr>
        <w:t>Belmont Mineral Water</w:t>
      </w:r>
      <w:r w:rsidR="00791D9D" w:rsidRPr="00072E51">
        <w:rPr>
          <w:szCs w:val="24"/>
        </w:rPr>
        <w:t xml:space="preserve">, 2015-Swan Bay Sauvignon </w:t>
      </w:r>
      <w:r w:rsidR="00171CE3" w:rsidRPr="00072E51">
        <w:rPr>
          <w:szCs w:val="24"/>
        </w:rPr>
        <w:t>Blanc</w:t>
      </w:r>
      <w:r w:rsidR="00791D9D" w:rsidRPr="00072E51">
        <w:rPr>
          <w:szCs w:val="24"/>
        </w:rPr>
        <w:t xml:space="preserve">, </w:t>
      </w:r>
      <w:r w:rsidR="00171CE3" w:rsidRPr="00072E51">
        <w:rPr>
          <w:szCs w:val="24"/>
        </w:rPr>
        <w:t>2018</w:t>
      </w:r>
      <w:r w:rsidR="00791D9D" w:rsidRPr="00072E51">
        <w:rPr>
          <w:szCs w:val="24"/>
        </w:rPr>
        <w:t>-</w:t>
      </w:r>
      <w:r w:rsidR="00171CE3" w:rsidRPr="00072E51">
        <w:rPr>
          <w:szCs w:val="24"/>
        </w:rPr>
        <w:t>Charlotte Sound Pinot Gris,</w:t>
      </w:r>
      <w:r w:rsidR="00374AA7" w:rsidRPr="00072E51">
        <w:rPr>
          <w:szCs w:val="24"/>
        </w:rPr>
        <w:t xml:space="preserve"> </w:t>
      </w:r>
      <w:r w:rsidR="00791D9D" w:rsidRPr="00072E51">
        <w:rPr>
          <w:szCs w:val="24"/>
        </w:rPr>
        <w:t>and</w:t>
      </w:r>
      <w:r w:rsidR="00171CE3" w:rsidRPr="00072E51">
        <w:rPr>
          <w:szCs w:val="24"/>
        </w:rPr>
        <w:t xml:space="preserve"> 2018</w:t>
      </w:r>
      <w:r w:rsidR="00791D9D" w:rsidRPr="00072E51">
        <w:rPr>
          <w:szCs w:val="24"/>
        </w:rPr>
        <w:t>-</w:t>
      </w:r>
      <w:r w:rsidR="00171CE3" w:rsidRPr="00072E51">
        <w:rPr>
          <w:szCs w:val="24"/>
        </w:rPr>
        <w:t>Charlotte Sound Pinot Gris</w:t>
      </w:r>
      <w:r w:rsidR="00374AA7" w:rsidRPr="00072E51">
        <w:rPr>
          <w:i/>
          <w:szCs w:val="24"/>
        </w:rPr>
        <w:t xml:space="preserve">. </w:t>
      </w:r>
      <w:r w:rsidR="00D34087" w:rsidRPr="00072E51">
        <w:rPr>
          <w:szCs w:val="24"/>
        </w:rPr>
        <w:t>Importantly, charging relatively lower prices in the market enables the company to maximize on the falling costs of production and distribution</w:t>
      </w:r>
      <w:r w:rsidR="004F7634" w:rsidRPr="00072E51">
        <w:rPr>
          <w:szCs w:val="24"/>
        </w:rPr>
        <w:t xml:space="preserve">s. </w:t>
      </w:r>
    </w:p>
    <w:p w:rsidR="004F7634" w:rsidRPr="00072E51" w:rsidRDefault="00F957E3" w:rsidP="00BB61D8">
      <w:pPr>
        <w:jc w:val="center"/>
      </w:pPr>
      <w:bookmarkStart w:id="13" w:name="_Toc14525954"/>
      <w:r w:rsidRPr="00072E51">
        <w:t xml:space="preserve">SECTION 2.0: </w:t>
      </w:r>
      <w:r w:rsidR="008B3263" w:rsidRPr="00072E51">
        <w:t>MARKET ANALYSIS</w:t>
      </w:r>
      <w:bookmarkEnd w:id="13"/>
    </w:p>
    <w:p w:rsidR="00FF639F" w:rsidRPr="00BB61D8" w:rsidRDefault="008B3263" w:rsidP="00BB61D8">
      <w:pPr>
        <w:rPr>
          <w:b/>
        </w:rPr>
      </w:pPr>
      <w:bookmarkStart w:id="14" w:name="_Toc14525955"/>
      <w:r w:rsidRPr="00BB61D8">
        <w:rPr>
          <w:b/>
        </w:rPr>
        <w:t>2.1.</w:t>
      </w:r>
      <w:r w:rsidR="00FF639F" w:rsidRPr="00BB61D8">
        <w:rPr>
          <w:b/>
        </w:rPr>
        <w:t xml:space="preserve"> Target </w:t>
      </w:r>
      <w:r w:rsidRPr="00BB61D8">
        <w:rPr>
          <w:b/>
        </w:rPr>
        <w:t>Customer P</w:t>
      </w:r>
      <w:r w:rsidR="00347556" w:rsidRPr="00BB61D8">
        <w:rPr>
          <w:b/>
        </w:rPr>
        <w:t>rofile</w:t>
      </w:r>
      <w:bookmarkEnd w:id="14"/>
      <w:r w:rsidR="00347556" w:rsidRPr="00BB61D8">
        <w:rPr>
          <w:b/>
        </w:rPr>
        <w:t xml:space="preserve"> </w:t>
      </w:r>
    </w:p>
    <w:p w:rsidR="00E933A7" w:rsidRPr="00F7304D" w:rsidRDefault="00245AAE" w:rsidP="00072E51">
      <w:pPr>
        <w:rPr>
          <w:szCs w:val="24"/>
        </w:rPr>
      </w:pPr>
      <w:r>
        <w:rPr>
          <w:szCs w:val="24"/>
        </w:rPr>
        <w:tab/>
        <w:t xml:space="preserve">An elaborate marketing plan facilitates a startup to profile its prospective and actual consumer group by documenting the viable attributes that that easy to implement. </w:t>
      </w:r>
      <w:r w:rsidR="001F568E">
        <w:rPr>
          <w:szCs w:val="24"/>
        </w:rPr>
        <w:t>Our targeted customer group is the residents of Charlo</w:t>
      </w:r>
      <w:r w:rsidR="00FF0BCD">
        <w:rPr>
          <w:szCs w:val="24"/>
        </w:rPr>
        <w:t>tte Metropolitan area aged between 18-55 years, with</w:t>
      </w:r>
      <w:r w:rsidR="00B13FF2">
        <w:rPr>
          <w:szCs w:val="24"/>
        </w:rPr>
        <w:t xml:space="preserve"> levels of education beyond</w:t>
      </w:r>
      <w:r w:rsidR="005B76D1">
        <w:rPr>
          <w:szCs w:val="24"/>
        </w:rPr>
        <w:t xml:space="preserve"> college</w:t>
      </w:r>
      <w:r w:rsidR="00527A38">
        <w:rPr>
          <w:szCs w:val="24"/>
        </w:rPr>
        <w:t>,</w:t>
      </w:r>
      <w:r w:rsidR="00856BEB">
        <w:rPr>
          <w:szCs w:val="24"/>
        </w:rPr>
        <w:t xml:space="preserve"> </w:t>
      </w:r>
      <w:r w:rsidR="007F0689">
        <w:rPr>
          <w:szCs w:val="24"/>
        </w:rPr>
        <w:t xml:space="preserve">and households that earn an </w:t>
      </w:r>
      <w:r w:rsidR="00856BEB">
        <w:rPr>
          <w:szCs w:val="24"/>
        </w:rPr>
        <w:t>av</w:t>
      </w:r>
      <w:r w:rsidR="00527A38">
        <w:rPr>
          <w:szCs w:val="24"/>
        </w:rPr>
        <w:t>erage monthly income of</w:t>
      </w:r>
      <w:r w:rsidR="002557D3">
        <w:rPr>
          <w:szCs w:val="24"/>
        </w:rPr>
        <w:t xml:space="preserve"> </w:t>
      </w:r>
      <w:r w:rsidR="002557D3" w:rsidRPr="008E2D35">
        <w:rPr>
          <w:b/>
        </w:rPr>
        <w:t>$</w:t>
      </w:r>
      <w:r w:rsidR="002557D3" w:rsidRPr="008E2D35">
        <w:rPr>
          <w:b/>
          <w:szCs w:val="24"/>
        </w:rPr>
        <w:t>5</w:t>
      </w:r>
      <w:r w:rsidR="002557D3">
        <w:rPr>
          <w:b/>
          <w:szCs w:val="24"/>
        </w:rPr>
        <w:t>2</w:t>
      </w:r>
      <w:r w:rsidR="002557D3" w:rsidRPr="008E2D35">
        <w:rPr>
          <w:b/>
          <w:szCs w:val="24"/>
        </w:rPr>
        <w:t>,</w:t>
      </w:r>
      <w:r w:rsidR="002557D3">
        <w:rPr>
          <w:b/>
          <w:szCs w:val="24"/>
        </w:rPr>
        <w:t>519</w:t>
      </w:r>
      <w:r w:rsidR="007F0689">
        <w:rPr>
          <w:szCs w:val="24"/>
        </w:rPr>
        <w:t xml:space="preserve">. </w:t>
      </w:r>
      <w:r w:rsidR="00884BBE">
        <w:rPr>
          <w:szCs w:val="24"/>
        </w:rPr>
        <w:t>Further</w:t>
      </w:r>
      <w:r w:rsidR="00326EF6">
        <w:rPr>
          <w:szCs w:val="24"/>
        </w:rPr>
        <w:t>, the targeted consumers are predominantly the urban residents located in the larger Charlotte Metropolitan area.</w:t>
      </w:r>
      <w:r w:rsidR="00C12F98">
        <w:rPr>
          <w:szCs w:val="24"/>
        </w:rPr>
        <w:t xml:space="preserve"> </w:t>
      </w:r>
    </w:p>
    <w:p w:rsidR="009315D8" w:rsidRDefault="004C395F" w:rsidP="00072E51">
      <w:pPr>
        <w:rPr>
          <w:szCs w:val="24"/>
        </w:rPr>
      </w:pPr>
      <w:r>
        <w:rPr>
          <w:i/>
          <w:szCs w:val="24"/>
        </w:rPr>
        <w:tab/>
      </w:r>
      <w:r w:rsidR="00415A0C">
        <w:rPr>
          <w:szCs w:val="24"/>
        </w:rPr>
        <w:t xml:space="preserve">The </w:t>
      </w:r>
      <w:r w:rsidR="000B1B2B">
        <w:rPr>
          <w:szCs w:val="24"/>
        </w:rPr>
        <w:t xml:space="preserve">youthful, employed, and married </w:t>
      </w:r>
      <w:r w:rsidR="00D508E7">
        <w:rPr>
          <w:szCs w:val="24"/>
        </w:rPr>
        <w:t>consumer segment ha</w:t>
      </w:r>
      <w:r w:rsidR="00812696">
        <w:rPr>
          <w:szCs w:val="24"/>
        </w:rPr>
        <w:t>s distinctive buying habit that</w:t>
      </w:r>
      <w:r w:rsidR="00FB4B24">
        <w:rPr>
          <w:szCs w:val="24"/>
        </w:rPr>
        <w:t xml:space="preserve"> </w:t>
      </w:r>
      <w:r w:rsidR="00D508E7">
        <w:rPr>
          <w:szCs w:val="24"/>
        </w:rPr>
        <w:t>differs from other segments</w:t>
      </w:r>
      <w:r w:rsidR="003C7BBF">
        <w:rPr>
          <w:szCs w:val="24"/>
        </w:rPr>
        <w:t>, which preference to in</w:t>
      </w:r>
      <w:r w:rsidR="002C531D">
        <w:rPr>
          <w:szCs w:val="24"/>
        </w:rPr>
        <w:t>novative and healthy products. The high level of e</w:t>
      </w:r>
      <w:r w:rsidR="00E31E22">
        <w:rPr>
          <w:szCs w:val="24"/>
        </w:rPr>
        <w:t>ducation makes consu</w:t>
      </w:r>
      <w:r w:rsidR="009315D8">
        <w:rPr>
          <w:szCs w:val="24"/>
        </w:rPr>
        <w:t xml:space="preserve">mers aware </w:t>
      </w:r>
      <w:r w:rsidR="00757557">
        <w:rPr>
          <w:noProof/>
          <w:szCs w:val="24"/>
        </w:rPr>
        <w:t>of</w:t>
      </w:r>
      <w:r w:rsidR="009315D8">
        <w:rPr>
          <w:szCs w:val="24"/>
        </w:rPr>
        <w:t xml:space="preserve"> </w:t>
      </w:r>
      <w:r w:rsidR="00757557">
        <w:rPr>
          <w:szCs w:val="24"/>
        </w:rPr>
        <w:t xml:space="preserve">the </w:t>
      </w:r>
      <w:r w:rsidR="009315D8" w:rsidRPr="00757557">
        <w:rPr>
          <w:noProof/>
          <w:szCs w:val="24"/>
        </w:rPr>
        <w:t>demand</w:t>
      </w:r>
      <w:r w:rsidR="009315D8">
        <w:rPr>
          <w:szCs w:val="24"/>
        </w:rPr>
        <w:t xml:space="preserve"> for healthy products, which include sugar-</w:t>
      </w:r>
      <w:proofErr w:type="gramStart"/>
      <w:r w:rsidR="009315D8">
        <w:rPr>
          <w:szCs w:val="24"/>
        </w:rPr>
        <w:t>less</w:t>
      </w:r>
      <w:proofErr w:type="gramEnd"/>
      <w:r w:rsidR="009315D8">
        <w:rPr>
          <w:szCs w:val="24"/>
        </w:rPr>
        <w:t xml:space="preserve"> beverages. Therefore, </w:t>
      </w:r>
      <w:r w:rsidR="003B4871">
        <w:rPr>
          <w:szCs w:val="24"/>
        </w:rPr>
        <w:t xml:space="preserve">commitment to design healthy and substitute sugar-additive with natural ingredients that include </w:t>
      </w:r>
      <w:proofErr w:type="spellStart"/>
      <w:r w:rsidR="003B4871">
        <w:rPr>
          <w:i/>
          <w:szCs w:val="24"/>
        </w:rPr>
        <w:t>tangawizi</w:t>
      </w:r>
      <w:proofErr w:type="spellEnd"/>
      <w:r w:rsidR="003B4871">
        <w:rPr>
          <w:i/>
          <w:szCs w:val="24"/>
        </w:rPr>
        <w:t xml:space="preserve"> </w:t>
      </w:r>
      <w:r w:rsidR="003B4871">
        <w:rPr>
          <w:szCs w:val="24"/>
        </w:rPr>
        <w:t>position C</w:t>
      </w:r>
      <w:r w:rsidR="009315D8">
        <w:rPr>
          <w:szCs w:val="24"/>
        </w:rPr>
        <w:t>harlotte Beverage</w:t>
      </w:r>
      <w:r w:rsidR="003B4871">
        <w:rPr>
          <w:szCs w:val="24"/>
        </w:rPr>
        <w:t xml:space="preserve"> at a strategic position to meet the demand of the young, salaried, and</w:t>
      </w:r>
      <w:r w:rsidR="00884BBE">
        <w:rPr>
          <w:szCs w:val="24"/>
        </w:rPr>
        <w:t xml:space="preserve"> urban</w:t>
      </w:r>
      <w:r w:rsidR="003B4871">
        <w:rPr>
          <w:szCs w:val="24"/>
        </w:rPr>
        <w:t xml:space="preserve"> consumers</w:t>
      </w:r>
      <w:r w:rsidR="00884BBE">
        <w:rPr>
          <w:szCs w:val="24"/>
        </w:rPr>
        <w:t>.</w:t>
      </w:r>
    </w:p>
    <w:p w:rsidR="00FF639F" w:rsidRPr="00072E51" w:rsidRDefault="007F0D6F" w:rsidP="00947C92">
      <w:pPr>
        <w:rPr>
          <w:szCs w:val="24"/>
        </w:rPr>
      </w:pPr>
      <w:r>
        <w:rPr>
          <w:szCs w:val="24"/>
        </w:rPr>
        <w:tab/>
        <w:t xml:space="preserve">Currently, the targeted customers purchase </w:t>
      </w:r>
      <w:r w:rsidR="008C035E">
        <w:rPr>
          <w:szCs w:val="24"/>
        </w:rPr>
        <w:t xml:space="preserve">products using </w:t>
      </w:r>
      <w:r w:rsidR="003A64A7">
        <w:rPr>
          <w:szCs w:val="24"/>
        </w:rPr>
        <w:t>both the online cap</w:t>
      </w:r>
      <w:r w:rsidR="00752CC4">
        <w:rPr>
          <w:szCs w:val="24"/>
        </w:rPr>
        <w:t xml:space="preserve">abilities and multiple stores along the streets. </w:t>
      </w:r>
      <w:r w:rsidR="000E2E28">
        <w:rPr>
          <w:szCs w:val="24"/>
        </w:rPr>
        <w:t xml:space="preserve">The young consumers exhibit complex-buying behavior, which </w:t>
      </w:r>
      <w:r w:rsidR="000E2E28" w:rsidRPr="00757557">
        <w:rPr>
          <w:noProof/>
          <w:szCs w:val="24"/>
        </w:rPr>
        <w:lastRenderedPageBreak/>
        <w:t>include</w:t>
      </w:r>
      <w:r w:rsidR="00757557">
        <w:rPr>
          <w:noProof/>
          <w:szCs w:val="24"/>
        </w:rPr>
        <w:t>s</w:t>
      </w:r>
      <w:r w:rsidR="000E2E28">
        <w:rPr>
          <w:szCs w:val="24"/>
        </w:rPr>
        <w:t xml:space="preserve"> demand for shopping conveniences and personalization of the brand (</w:t>
      </w:r>
      <w:r w:rsidR="00CE42F9">
        <w:rPr>
          <w:szCs w:val="24"/>
        </w:rPr>
        <w:t xml:space="preserve">Burrell, 2019). Therefore, </w:t>
      </w:r>
      <w:r w:rsidR="00681D12">
        <w:rPr>
          <w:szCs w:val="24"/>
        </w:rPr>
        <w:t xml:space="preserve">competitive manufacturers in the soft-drink industry have embraced online commerce to cater </w:t>
      </w:r>
      <w:r w:rsidR="00757557">
        <w:rPr>
          <w:noProof/>
          <w:szCs w:val="24"/>
        </w:rPr>
        <w:t>to</w:t>
      </w:r>
      <w:r w:rsidR="00681D12">
        <w:rPr>
          <w:szCs w:val="24"/>
        </w:rPr>
        <w:t xml:space="preserve"> the need of the millennial buyers. Equally, successful brick-and-mortar entities that include Independent Beverage </w:t>
      </w:r>
      <w:r w:rsidR="001044E2">
        <w:rPr>
          <w:szCs w:val="24"/>
        </w:rPr>
        <w:t xml:space="preserve">Company </w:t>
      </w:r>
      <w:r w:rsidR="00947C92">
        <w:rPr>
          <w:szCs w:val="24"/>
        </w:rPr>
        <w:t>provide</w:t>
      </w:r>
      <w:r w:rsidR="0072519F">
        <w:rPr>
          <w:szCs w:val="24"/>
        </w:rPr>
        <w:t xml:space="preserve"> </w:t>
      </w:r>
      <w:r w:rsidR="00947C92">
        <w:rPr>
          <w:szCs w:val="24"/>
        </w:rPr>
        <w:t xml:space="preserve">personalized services to their clients. </w:t>
      </w:r>
    </w:p>
    <w:p w:rsidR="00BE2999" w:rsidRPr="00BB61D8" w:rsidRDefault="00FF639F" w:rsidP="00BB61D8">
      <w:pPr>
        <w:rPr>
          <w:b/>
        </w:rPr>
      </w:pPr>
      <w:bookmarkStart w:id="15" w:name="_Toc14525956"/>
      <w:r w:rsidRPr="00BB61D8">
        <w:rPr>
          <w:b/>
        </w:rPr>
        <w:t xml:space="preserve">2.2. </w:t>
      </w:r>
      <w:r w:rsidR="00BE2999" w:rsidRPr="00BB61D8">
        <w:rPr>
          <w:b/>
        </w:rPr>
        <w:t>Target M</w:t>
      </w:r>
      <w:r w:rsidR="00347556" w:rsidRPr="00BB61D8">
        <w:rPr>
          <w:b/>
        </w:rPr>
        <w:t xml:space="preserve">arket </w:t>
      </w:r>
      <w:r w:rsidR="00BE2999" w:rsidRPr="00BB61D8">
        <w:rPr>
          <w:b/>
        </w:rPr>
        <w:t>Demographic Attributes</w:t>
      </w:r>
      <w:bookmarkEnd w:id="15"/>
    </w:p>
    <w:p w:rsidR="00707E00" w:rsidRDefault="00060219" w:rsidP="00072E51">
      <w:pPr>
        <w:rPr>
          <w:b/>
          <w:szCs w:val="24"/>
        </w:rPr>
      </w:pPr>
      <w:r>
        <w:rPr>
          <w:szCs w:val="24"/>
        </w:rPr>
        <w:tab/>
        <w:t xml:space="preserve">Table 2 below </w:t>
      </w:r>
      <w:r w:rsidRPr="00757557">
        <w:rPr>
          <w:noProof/>
          <w:szCs w:val="24"/>
        </w:rPr>
        <w:t>depict</w:t>
      </w:r>
      <w:r w:rsidR="00757557">
        <w:rPr>
          <w:noProof/>
          <w:szCs w:val="24"/>
        </w:rPr>
        <w:t>s</w:t>
      </w:r>
      <w:r>
        <w:rPr>
          <w:szCs w:val="24"/>
        </w:rPr>
        <w:t xml:space="preserve"> </w:t>
      </w:r>
      <w:r w:rsidR="0072519F">
        <w:rPr>
          <w:szCs w:val="24"/>
        </w:rPr>
        <w:t xml:space="preserve">trend on population </w:t>
      </w:r>
      <w:r w:rsidR="002C2F46">
        <w:rPr>
          <w:szCs w:val="24"/>
        </w:rPr>
        <w:t xml:space="preserve">growth of </w:t>
      </w:r>
      <w:r w:rsidR="00757557">
        <w:rPr>
          <w:szCs w:val="24"/>
        </w:rPr>
        <w:t xml:space="preserve">the </w:t>
      </w:r>
      <w:r w:rsidR="002C2F46" w:rsidRPr="00757557">
        <w:rPr>
          <w:noProof/>
          <w:szCs w:val="24"/>
        </w:rPr>
        <w:t>Charlotte</w:t>
      </w:r>
      <w:r w:rsidR="002C2F46">
        <w:rPr>
          <w:szCs w:val="24"/>
        </w:rPr>
        <w:t xml:space="preserve"> Metropolitan area since 2010. The region has recorded a steady </w:t>
      </w:r>
      <w:r w:rsidR="0006442C">
        <w:rPr>
          <w:szCs w:val="24"/>
        </w:rPr>
        <w:t xml:space="preserve">increase in the number of residents. A positive increase in population and expanding </w:t>
      </w:r>
      <w:r w:rsidR="00E275AE">
        <w:rPr>
          <w:szCs w:val="24"/>
        </w:rPr>
        <w:t>economic growth provides sellers with a stable market.</w:t>
      </w:r>
      <w:r w:rsidR="00D14B33">
        <w:rPr>
          <w:szCs w:val="24"/>
        </w:rPr>
        <w:t xml:space="preserve"> </w:t>
      </w:r>
      <w:r w:rsidR="004B6680">
        <w:rPr>
          <w:szCs w:val="24"/>
        </w:rPr>
        <w:t>Importantly, the age demographic is one of the critical parameter the influences the sustainability and the ability to focus on a particular target group.</w:t>
      </w:r>
      <w:r w:rsidR="00875AC8">
        <w:rPr>
          <w:szCs w:val="24"/>
        </w:rPr>
        <w:t xml:space="preserve"> Charlotte Beverage targets the consumers aged between 15-55 years because</w:t>
      </w:r>
      <w:r w:rsidR="0077043E">
        <w:rPr>
          <w:szCs w:val="24"/>
        </w:rPr>
        <w:t xml:space="preserve"> they </w:t>
      </w:r>
      <w:r w:rsidR="0077043E" w:rsidRPr="00757557">
        <w:rPr>
          <w:noProof/>
          <w:szCs w:val="24"/>
        </w:rPr>
        <w:t>constitute</w:t>
      </w:r>
      <w:r w:rsidR="0077043E">
        <w:rPr>
          <w:szCs w:val="24"/>
        </w:rPr>
        <w:t xml:space="preserve"> </w:t>
      </w:r>
      <w:r w:rsidR="00875AC8">
        <w:rPr>
          <w:szCs w:val="24"/>
        </w:rPr>
        <w:t>the largest p</w:t>
      </w:r>
      <w:r w:rsidR="0077043E">
        <w:rPr>
          <w:szCs w:val="24"/>
        </w:rPr>
        <w:t xml:space="preserve">roportion of the entire population. </w:t>
      </w:r>
      <w:r w:rsidR="005F6334">
        <w:rPr>
          <w:szCs w:val="24"/>
        </w:rPr>
        <w:t xml:space="preserve">The median age group for the population is </w:t>
      </w:r>
      <w:r w:rsidR="005F6334" w:rsidRPr="005F6334">
        <w:rPr>
          <w:b/>
          <w:szCs w:val="24"/>
        </w:rPr>
        <w:t>33.9 years</w:t>
      </w:r>
      <w:sdt>
        <w:sdtPr>
          <w:rPr>
            <w:b/>
            <w:szCs w:val="24"/>
          </w:rPr>
          <w:id w:val="559064744"/>
          <w:citation/>
        </w:sdtPr>
        <w:sdtContent>
          <w:r w:rsidR="0074671F">
            <w:rPr>
              <w:b/>
              <w:szCs w:val="24"/>
            </w:rPr>
            <w:fldChar w:fldCharType="begin"/>
          </w:r>
          <w:r w:rsidR="0074671F">
            <w:rPr>
              <w:b/>
              <w:szCs w:val="24"/>
            </w:rPr>
            <w:instrText xml:space="preserve"> CITATION USC18 \l 1033 </w:instrText>
          </w:r>
          <w:r w:rsidR="0074671F">
            <w:rPr>
              <w:b/>
              <w:szCs w:val="24"/>
            </w:rPr>
            <w:fldChar w:fldCharType="separate"/>
          </w:r>
          <w:r w:rsidR="0074671F">
            <w:rPr>
              <w:b/>
              <w:noProof/>
              <w:szCs w:val="24"/>
            </w:rPr>
            <w:t xml:space="preserve"> </w:t>
          </w:r>
          <w:r w:rsidR="0074671F" w:rsidRPr="0074671F">
            <w:rPr>
              <w:noProof/>
              <w:szCs w:val="24"/>
            </w:rPr>
            <w:t>(U.S. Census Bureau, 2018)</w:t>
          </w:r>
          <w:r w:rsidR="0074671F">
            <w:rPr>
              <w:b/>
              <w:szCs w:val="24"/>
            </w:rPr>
            <w:fldChar w:fldCharType="end"/>
          </w:r>
        </w:sdtContent>
      </w:sdt>
      <w:r w:rsidR="00D449D2">
        <w:rPr>
          <w:b/>
          <w:szCs w:val="24"/>
        </w:rPr>
        <w:t xml:space="preserve">. </w:t>
      </w:r>
    </w:p>
    <w:p w:rsidR="00520C2F" w:rsidRPr="0068441E" w:rsidRDefault="00520C2F" w:rsidP="00520C2F">
      <w:pPr>
        <w:pStyle w:val="Caption"/>
        <w:keepNext/>
        <w:rPr>
          <w:b w:val="0"/>
          <w:color w:val="auto"/>
          <w:sz w:val="24"/>
          <w:szCs w:val="24"/>
        </w:rPr>
      </w:pPr>
      <w:r w:rsidRPr="0068441E">
        <w:rPr>
          <w:b w:val="0"/>
          <w:color w:val="auto"/>
          <w:sz w:val="24"/>
          <w:szCs w:val="24"/>
        </w:rPr>
        <w:t xml:space="preserve">Table </w:t>
      </w:r>
      <w:r w:rsidRPr="0068441E">
        <w:rPr>
          <w:b w:val="0"/>
          <w:color w:val="auto"/>
          <w:sz w:val="24"/>
          <w:szCs w:val="24"/>
        </w:rPr>
        <w:fldChar w:fldCharType="begin"/>
      </w:r>
      <w:r w:rsidRPr="0068441E">
        <w:rPr>
          <w:b w:val="0"/>
          <w:color w:val="auto"/>
          <w:sz w:val="24"/>
          <w:szCs w:val="24"/>
        </w:rPr>
        <w:instrText xml:space="preserve"> SEQ Table \* ARABIC </w:instrText>
      </w:r>
      <w:r w:rsidRPr="0068441E">
        <w:rPr>
          <w:b w:val="0"/>
          <w:color w:val="auto"/>
          <w:sz w:val="24"/>
          <w:szCs w:val="24"/>
        </w:rPr>
        <w:fldChar w:fldCharType="separate"/>
      </w:r>
      <w:r>
        <w:rPr>
          <w:b w:val="0"/>
          <w:noProof/>
          <w:color w:val="auto"/>
          <w:sz w:val="24"/>
          <w:szCs w:val="24"/>
        </w:rPr>
        <w:t>2</w:t>
      </w:r>
      <w:r w:rsidRPr="0068441E">
        <w:rPr>
          <w:b w:val="0"/>
          <w:color w:val="auto"/>
          <w:sz w:val="24"/>
          <w:szCs w:val="24"/>
        </w:rPr>
        <w:fldChar w:fldCharType="end"/>
      </w:r>
      <w:r w:rsidRPr="0068441E">
        <w:rPr>
          <w:b w:val="0"/>
          <w:color w:val="auto"/>
          <w:sz w:val="24"/>
          <w:szCs w:val="24"/>
        </w:rPr>
        <w:t>: Charlotte's Population and Annual Growth Rate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6"/>
        <w:gridCol w:w="2716"/>
        <w:gridCol w:w="2716"/>
      </w:tblGrid>
      <w:tr w:rsidR="00520C2F" w:rsidRPr="00794E2D" w:rsidTr="00674B1E">
        <w:trPr>
          <w:trHeight w:val="374"/>
        </w:trPr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Year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rPr>
                <w:szCs w:val="24"/>
              </w:rPr>
              <w:t>POPULATION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rPr>
                <w:szCs w:val="24"/>
              </w:rPr>
              <w:t>ANNUAL GROWTH RATE</w:t>
            </w:r>
          </w:p>
        </w:tc>
      </w:tr>
      <w:tr w:rsidR="00520C2F" w:rsidRPr="00794E2D" w:rsidTr="00674B1E">
        <w:trPr>
          <w:trHeight w:val="441"/>
        </w:trPr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rPr>
                <w:szCs w:val="24"/>
              </w:rPr>
              <w:t>2018</w:t>
            </w:r>
          </w:p>
        </w:tc>
        <w:tc>
          <w:tcPr>
            <w:tcW w:w="2716" w:type="dxa"/>
          </w:tcPr>
          <w:tbl>
            <w:tblPr>
              <w:tblW w:w="79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855"/>
            </w:tblGrid>
            <w:tr w:rsidR="00520C2F" w:rsidRPr="00794E2D" w:rsidTr="00674B1E">
              <w:trPr>
                <w:trHeight w:val="37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20C2F" w:rsidRPr="00BB7E57" w:rsidRDefault="00520C2F" w:rsidP="00674B1E">
                  <w:pPr>
                    <w:spacing w:line="276" w:lineRule="auto"/>
                    <w:rPr>
                      <w:bCs w:val="0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20C2F" w:rsidRPr="00BB7E57" w:rsidRDefault="00520C2F" w:rsidP="00674B1E">
                  <w:pPr>
                    <w:spacing w:line="276" w:lineRule="auto"/>
                    <w:rPr>
                      <w:bCs w:val="0"/>
                      <w:szCs w:val="24"/>
                    </w:rPr>
                  </w:pPr>
                  <w:r w:rsidRPr="00BB7E57">
                    <w:rPr>
                      <w:bCs w:val="0"/>
                      <w:szCs w:val="24"/>
                    </w:rPr>
                    <w:t>872,498</w:t>
                  </w:r>
                </w:p>
              </w:tc>
            </w:tr>
          </w:tbl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1.53%</w:t>
            </w:r>
          </w:p>
        </w:tc>
      </w:tr>
      <w:tr w:rsidR="00520C2F" w:rsidRPr="00794E2D" w:rsidTr="00674B1E">
        <w:trPr>
          <w:trHeight w:val="361"/>
        </w:trPr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rPr>
                <w:szCs w:val="24"/>
              </w:rPr>
              <w:t>2017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859,347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1.95%</w:t>
            </w:r>
          </w:p>
        </w:tc>
      </w:tr>
      <w:tr w:rsidR="00520C2F" w:rsidRPr="00794E2D" w:rsidTr="00674B1E">
        <w:trPr>
          <w:trHeight w:val="361"/>
        </w:trPr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rPr>
                <w:szCs w:val="24"/>
              </w:rPr>
              <w:t>2016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842,937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2.08%</w:t>
            </w:r>
          </w:p>
        </w:tc>
      </w:tr>
      <w:tr w:rsidR="00520C2F" w:rsidRPr="00794E2D" w:rsidTr="00674B1E">
        <w:trPr>
          <w:trHeight w:val="374"/>
        </w:trPr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rPr>
                <w:szCs w:val="24"/>
              </w:rPr>
              <w:t>2015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825,733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2.25%</w:t>
            </w:r>
          </w:p>
        </w:tc>
      </w:tr>
      <w:tr w:rsidR="00520C2F" w:rsidRPr="00794E2D" w:rsidTr="00674B1E">
        <w:trPr>
          <w:trHeight w:val="361"/>
        </w:trPr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rPr>
                <w:szCs w:val="24"/>
              </w:rPr>
              <w:t>2014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807,589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1.94%</w:t>
            </w:r>
          </w:p>
        </w:tc>
      </w:tr>
      <w:tr w:rsidR="00520C2F" w:rsidRPr="00794E2D" w:rsidTr="00674B1E">
        <w:trPr>
          <w:trHeight w:val="374"/>
        </w:trPr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rPr>
                <w:szCs w:val="24"/>
              </w:rPr>
              <w:t>2013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792,183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2.44%</w:t>
            </w:r>
          </w:p>
        </w:tc>
      </w:tr>
      <w:tr w:rsidR="00520C2F" w:rsidRPr="00794E2D" w:rsidTr="00674B1E">
        <w:trPr>
          <w:trHeight w:val="361"/>
        </w:trPr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rPr>
                <w:szCs w:val="24"/>
              </w:rPr>
              <w:t>2012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773,336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2.45%</w:t>
            </w:r>
          </w:p>
        </w:tc>
      </w:tr>
      <w:tr w:rsidR="00520C2F" w:rsidRPr="00794E2D" w:rsidTr="00674B1E">
        <w:trPr>
          <w:trHeight w:val="361"/>
        </w:trPr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rPr>
                <w:szCs w:val="24"/>
              </w:rPr>
              <w:t>2011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754,840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2.21%</w:t>
            </w:r>
          </w:p>
        </w:tc>
      </w:tr>
      <w:tr w:rsidR="00520C2F" w:rsidRPr="00794E2D" w:rsidTr="00674B1E">
        <w:trPr>
          <w:trHeight w:val="374"/>
        </w:trPr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rPr>
                <w:szCs w:val="24"/>
              </w:rPr>
              <w:t>2010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t>738,534</w:t>
            </w:r>
          </w:p>
        </w:tc>
        <w:tc>
          <w:tcPr>
            <w:tcW w:w="2716" w:type="dxa"/>
          </w:tcPr>
          <w:p w:rsidR="00520C2F" w:rsidRPr="00794E2D" w:rsidRDefault="00520C2F" w:rsidP="00674B1E">
            <w:pPr>
              <w:spacing w:line="276" w:lineRule="auto"/>
              <w:rPr>
                <w:szCs w:val="24"/>
              </w:rPr>
            </w:pPr>
            <w:r w:rsidRPr="00794E2D">
              <w:rPr>
                <w:szCs w:val="24"/>
              </w:rPr>
              <w:t>3.16</w:t>
            </w:r>
          </w:p>
        </w:tc>
      </w:tr>
    </w:tbl>
    <w:p w:rsidR="00520C2F" w:rsidRPr="00072E51" w:rsidRDefault="00520C2F" w:rsidP="00520C2F">
      <w:pPr>
        <w:rPr>
          <w:szCs w:val="24"/>
        </w:rPr>
      </w:pPr>
      <w:r>
        <w:rPr>
          <w:szCs w:val="24"/>
        </w:rPr>
        <w:t>(Source, U.S. Census Bureau, 2018)</w:t>
      </w:r>
    </w:p>
    <w:p w:rsidR="00D449D2" w:rsidRDefault="00520C2F" w:rsidP="00520C2F">
      <w:pPr>
        <w:ind w:firstLine="720"/>
        <w:rPr>
          <w:szCs w:val="24"/>
        </w:rPr>
      </w:pPr>
      <w:r>
        <w:rPr>
          <w:szCs w:val="24"/>
        </w:rPr>
        <w:t>T</w:t>
      </w:r>
      <w:r w:rsidR="00D449D2">
        <w:rPr>
          <w:szCs w:val="24"/>
        </w:rPr>
        <w:t xml:space="preserve">he second demographic attribute relates to the </w:t>
      </w:r>
      <w:r w:rsidR="0074671F">
        <w:rPr>
          <w:szCs w:val="24"/>
        </w:rPr>
        <w:t>level of education. The</w:t>
      </w:r>
      <w:r w:rsidR="00E7466C">
        <w:rPr>
          <w:szCs w:val="24"/>
        </w:rPr>
        <w:t xml:space="preserve"> level of education is a strategic parameter because it </w:t>
      </w:r>
      <w:r w:rsidR="00F60166">
        <w:rPr>
          <w:szCs w:val="24"/>
        </w:rPr>
        <w:t>determines</w:t>
      </w:r>
      <w:r w:rsidR="00E7466C">
        <w:rPr>
          <w:szCs w:val="24"/>
        </w:rPr>
        <w:t xml:space="preserve"> the consumers’ buying power because </w:t>
      </w:r>
      <w:r w:rsidR="00757557">
        <w:rPr>
          <w:szCs w:val="24"/>
        </w:rPr>
        <w:t xml:space="preserve">an </w:t>
      </w:r>
      <w:r w:rsidR="00E7466C" w:rsidRPr="00757557">
        <w:rPr>
          <w:noProof/>
          <w:szCs w:val="24"/>
        </w:rPr>
        <w:lastRenderedPageBreak/>
        <w:t>individual</w:t>
      </w:r>
      <w:r w:rsidR="00E7466C">
        <w:rPr>
          <w:szCs w:val="24"/>
        </w:rPr>
        <w:t xml:space="preserve"> with </w:t>
      </w:r>
      <w:r w:rsidR="00757557">
        <w:rPr>
          <w:szCs w:val="24"/>
        </w:rPr>
        <w:t xml:space="preserve">a </w:t>
      </w:r>
      <w:r w:rsidR="00F60166" w:rsidRPr="00757557">
        <w:rPr>
          <w:noProof/>
          <w:szCs w:val="24"/>
        </w:rPr>
        <w:t>graduate</w:t>
      </w:r>
      <w:r w:rsidR="00F60166">
        <w:rPr>
          <w:szCs w:val="24"/>
        </w:rPr>
        <w:t xml:space="preserve"> degree </w:t>
      </w:r>
      <w:r w:rsidR="00F60166" w:rsidRPr="00757557">
        <w:rPr>
          <w:noProof/>
          <w:szCs w:val="24"/>
        </w:rPr>
        <w:t>earn</w:t>
      </w:r>
      <w:r w:rsidR="00757557">
        <w:rPr>
          <w:noProof/>
          <w:szCs w:val="24"/>
        </w:rPr>
        <w:t>s</w:t>
      </w:r>
      <w:r w:rsidR="00F60166">
        <w:rPr>
          <w:szCs w:val="24"/>
        </w:rPr>
        <w:t xml:space="preserve"> as twice amount </w:t>
      </w:r>
      <w:r w:rsidR="00446BD7">
        <w:rPr>
          <w:szCs w:val="24"/>
        </w:rPr>
        <w:t xml:space="preserve">than </w:t>
      </w:r>
      <w:r w:rsidR="00F60166">
        <w:rPr>
          <w:szCs w:val="24"/>
        </w:rPr>
        <w:t xml:space="preserve">those this high school level of education. </w:t>
      </w:r>
      <w:r w:rsidR="00446BD7">
        <w:rPr>
          <w:szCs w:val="24"/>
        </w:rPr>
        <w:t xml:space="preserve">Therefore, Charlotte Beverage targets the consumer groups with </w:t>
      </w:r>
      <w:r w:rsidR="00757557">
        <w:rPr>
          <w:szCs w:val="24"/>
        </w:rPr>
        <w:t xml:space="preserve">a </w:t>
      </w:r>
      <w:r w:rsidR="00C309B1" w:rsidRPr="00757557">
        <w:rPr>
          <w:noProof/>
          <w:szCs w:val="24"/>
        </w:rPr>
        <w:t>graduate</w:t>
      </w:r>
      <w:r w:rsidR="00C309B1">
        <w:rPr>
          <w:szCs w:val="24"/>
        </w:rPr>
        <w:t xml:space="preserve"> level of education</w:t>
      </w:r>
      <w:r w:rsidR="00FE1A5A">
        <w:rPr>
          <w:szCs w:val="24"/>
        </w:rPr>
        <w:t xml:space="preserve"> college education</w:t>
      </w:r>
      <w:r w:rsidR="007C1392">
        <w:rPr>
          <w:szCs w:val="24"/>
        </w:rPr>
        <w:t xml:space="preserve"> because they cons</w:t>
      </w:r>
      <w:r w:rsidR="00C309B1">
        <w:rPr>
          <w:szCs w:val="24"/>
        </w:rPr>
        <w:t xml:space="preserve">titute </w:t>
      </w:r>
      <w:r w:rsidR="00757557">
        <w:rPr>
          <w:szCs w:val="24"/>
        </w:rPr>
        <w:t xml:space="preserve">the </w:t>
      </w:r>
      <w:r w:rsidR="007C1392" w:rsidRPr="00757557">
        <w:rPr>
          <w:noProof/>
          <w:szCs w:val="24"/>
        </w:rPr>
        <w:t>largest</w:t>
      </w:r>
      <w:r w:rsidR="007C1392">
        <w:rPr>
          <w:szCs w:val="24"/>
        </w:rPr>
        <w:t xml:space="preserve"> categories of the population. Figure 1 reveals </w:t>
      </w:r>
      <w:r w:rsidR="00757557">
        <w:rPr>
          <w:szCs w:val="24"/>
        </w:rPr>
        <w:t xml:space="preserve">the </w:t>
      </w:r>
      <w:r w:rsidR="00B13FF2" w:rsidRPr="00757557">
        <w:rPr>
          <w:noProof/>
          <w:szCs w:val="24"/>
        </w:rPr>
        <w:t>number</w:t>
      </w:r>
      <w:r w:rsidR="00B13FF2">
        <w:rPr>
          <w:szCs w:val="24"/>
        </w:rPr>
        <w:t xml:space="preserve"> of residents with graduate education</w:t>
      </w:r>
      <w:r w:rsidR="00E24713">
        <w:rPr>
          <w:szCs w:val="24"/>
        </w:rPr>
        <w:t xml:space="preserve"> is</w:t>
      </w:r>
      <w:r w:rsidR="007C1392">
        <w:rPr>
          <w:szCs w:val="24"/>
        </w:rPr>
        <w:t xml:space="preserve"> </w:t>
      </w:r>
      <w:r w:rsidR="00FC3BCA">
        <w:rPr>
          <w:b/>
          <w:szCs w:val="24"/>
        </w:rPr>
        <w:t>154,050</w:t>
      </w:r>
      <w:r w:rsidR="0015125D">
        <w:rPr>
          <w:b/>
          <w:szCs w:val="24"/>
        </w:rPr>
        <w:t xml:space="preserve"> </w:t>
      </w:r>
      <w:r w:rsidR="00E24713" w:rsidRPr="00E24713">
        <w:rPr>
          <w:szCs w:val="24"/>
        </w:rPr>
        <w:t>citizens</w:t>
      </w:r>
      <w:r w:rsidR="0015125D" w:rsidRPr="00E24713">
        <w:rPr>
          <w:szCs w:val="24"/>
        </w:rPr>
        <w:t>, which represents</w:t>
      </w:r>
      <w:r w:rsidR="0015125D">
        <w:rPr>
          <w:b/>
          <w:szCs w:val="24"/>
        </w:rPr>
        <w:t xml:space="preserve"> 2</w:t>
      </w:r>
      <w:r w:rsidR="008E2D35">
        <w:rPr>
          <w:b/>
          <w:szCs w:val="24"/>
        </w:rPr>
        <w:t>8.24%</w:t>
      </w:r>
      <w:r w:rsidR="00E24713">
        <w:rPr>
          <w:b/>
          <w:szCs w:val="24"/>
        </w:rPr>
        <w:t xml:space="preserve"> </w:t>
      </w:r>
    </w:p>
    <w:p w:rsidR="000408F1" w:rsidRDefault="00E24713" w:rsidP="000408F1">
      <w:pPr>
        <w:keepNext/>
      </w:pPr>
      <w:r>
        <w:rPr>
          <w:noProof/>
          <w:szCs w:val="24"/>
        </w:rPr>
        <w:drawing>
          <wp:inline distT="0" distB="0" distL="0" distR="0" wp14:anchorId="244E6196" wp14:editId="6E02717C">
            <wp:extent cx="5486400" cy="3200400"/>
            <wp:effectExtent l="0" t="0" r="19050" b="1905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84F32" w:rsidRPr="00984F32" w:rsidRDefault="00984F32" w:rsidP="000408F1">
      <w:pPr>
        <w:pStyle w:val="Caption"/>
        <w:rPr>
          <w:b w:val="0"/>
          <w:color w:val="auto"/>
          <w:sz w:val="24"/>
          <w:szCs w:val="24"/>
        </w:rPr>
      </w:pPr>
      <w:r w:rsidRPr="00984F32">
        <w:rPr>
          <w:b w:val="0"/>
          <w:color w:val="auto"/>
          <w:sz w:val="24"/>
          <w:szCs w:val="24"/>
        </w:rPr>
        <w:t>(Source: U.S. Census, 2018)</w:t>
      </w:r>
    </w:p>
    <w:p w:rsidR="00E24713" w:rsidRDefault="000408F1" w:rsidP="000408F1">
      <w:pPr>
        <w:pStyle w:val="Caption"/>
        <w:rPr>
          <w:b w:val="0"/>
          <w:i/>
          <w:color w:val="auto"/>
          <w:sz w:val="24"/>
          <w:szCs w:val="24"/>
        </w:rPr>
      </w:pPr>
      <w:r w:rsidRPr="00984F32">
        <w:rPr>
          <w:b w:val="0"/>
          <w:i/>
          <w:color w:val="auto"/>
          <w:sz w:val="24"/>
          <w:szCs w:val="24"/>
        </w:rPr>
        <w:t xml:space="preserve">Figure </w:t>
      </w:r>
      <w:r w:rsidRPr="00984F32">
        <w:rPr>
          <w:b w:val="0"/>
          <w:i/>
          <w:color w:val="auto"/>
          <w:sz w:val="24"/>
          <w:szCs w:val="24"/>
        </w:rPr>
        <w:fldChar w:fldCharType="begin"/>
      </w:r>
      <w:r w:rsidRPr="00984F32">
        <w:rPr>
          <w:b w:val="0"/>
          <w:i/>
          <w:color w:val="auto"/>
          <w:sz w:val="24"/>
          <w:szCs w:val="24"/>
        </w:rPr>
        <w:instrText xml:space="preserve"> SEQ Figure \* ARABIC </w:instrText>
      </w:r>
      <w:r w:rsidRPr="00984F32">
        <w:rPr>
          <w:b w:val="0"/>
          <w:i/>
          <w:color w:val="auto"/>
          <w:sz w:val="24"/>
          <w:szCs w:val="24"/>
        </w:rPr>
        <w:fldChar w:fldCharType="separate"/>
      </w:r>
      <w:r w:rsidR="000B6351">
        <w:rPr>
          <w:b w:val="0"/>
          <w:i/>
          <w:noProof/>
          <w:color w:val="auto"/>
          <w:sz w:val="24"/>
          <w:szCs w:val="24"/>
        </w:rPr>
        <w:t>1</w:t>
      </w:r>
      <w:r w:rsidRPr="00984F32">
        <w:rPr>
          <w:b w:val="0"/>
          <w:i/>
          <w:color w:val="auto"/>
          <w:sz w:val="24"/>
          <w:szCs w:val="24"/>
        </w:rPr>
        <w:fldChar w:fldCharType="end"/>
      </w:r>
      <w:r w:rsidRPr="00984F32">
        <w:rPr>
          <w:b w:val="0"/>
          <w:i/>
          <w:color w:val="auto"/>
          <w:sz w:val="24"/>
          <w:szCs w:val="24"/>
        </w:rPr>
        <w:t>: Level of Education</w:t>
      </w:r>
    </w:p>
    <w:p w:rsidR="00984F32" w:rsidRDefault="00984F32" w:rsidP="00984F32">
      <w:r>
        <w:tab/>
        <w:t xml:space="preserve">Lastly, the level of income is another demographic attribute that influences the segmentation of a population. The ideal target </w:t>
      </w:r>
      <w:r w:rsidR="000E0439">
        <w:t>has an income level beyond the industry’s average. T</w:t>
      </w:r>
      <w:r w:rsidR="00502B46">
        <w:t>h</w:t>
      </w:r>
      <w:r w:rsidR="000E0439">
        <w:t xml:space="preserve">e </w:t>
      </w:r>
      <w:r w:rsidR="00502B46">
        <w:t>company</w:t>
      </w:r>
      <w:r w:rsidR="00A869F3">
        <w:t xml:space="preserve"> target</w:t>
      </w:r>
      <w:r w:rsidR="00502B46">
        <w:t>s</w:t>
      </w:r>
      <w:r w:rsidR="00A869F3">
        <w:t xml:space="preserve"> consumer</w:t>
      </w:r>
      <w:r w:rsidR="00502B46">
        <w:t xml:space="preserve">s group that </w:t>
      </w:r>
      <w:r w:rsidR="00A869F3">
        <w:t xml:space="preserve">earn </w:t>
      </w:r>
      <w:r w:rsidR="00757557">
        <w:t xml:space="preserve">a </w:t>
      </w:r>
      <w:r w:rsidR="00A869F3" w:rsidRPr="00757557">
        <w:rPr>
          <w:noProof/>
        </w:rPr>
        <w:t>monthly</w:t>
      </w:r>
      <w:r w:rsidR="00A869F3">
        <w:t xml:space="preserve"> income </w:t>
      </w:r>
      <w:r w:rsidR="00502B46">
        <w:t xml:space="preserve">of </w:t>
      </w:r>
      <w:r w:rsidR="008E2D35" w:rsidRPr="008E2D35">
        <w:rPr>
          <w:b/>
        </w:rPr>
        <w:t>$</w:t>
      </w:r>
      <w:r w:rsidR="008E2D35" w:rsidRPr="008E2D35">
        <w:rPr>
          <w:b/>
          <w:szCs w:val="24"/>
        </w:rPr>
        <w:t>5</w:t>
      </w:r>
      <w:r w:rsidR="00993394">
        <w:rPr>
          <w:b/>
          <w:szCs w:val="24"/>
        </w:rPr>
        <w:t>2</w:t>
      </w:r>
      <w:r w:rsidR="008E2D35" w:rsidRPr="008E2D35">
        <w:rPr>
          <w:b/>
          <w:szCs w:val="24"/>
        </w:rPr>
        <w:t>,</w:t>
      </w:r>
      <w:r w:rsidR="00993394">
        <w:rPr>
          <w:b/>
          <w:szCs w:val="24"/>
        </w:rPr>
        <w:t>519</w:t>
      </w:r>
      <w:r w:rsidR="00502B46">
        <w:t xml:space="preserve"> and beyond. Figure 2 below indic</w:t>
      </w:r>
      <w:r w:rsidR="00C309B1">
        <w:t>ates consumers with bachelors’ degree earn</w:t>
      </w:r>
      <w:r w:rsidR="00993394">
        <w:t xml:space="preserve"> income beyond the region’s average income of </w:t>
      </w:r>
      <w:r w:rsidR="002557D3">
        <w:t xml:space="preserve">$38,698. </w:t>
      </w:r>
    </w:p>
    <w:p w:rsidR="000B6351" w:rsidRDefault="002557D3" w:rsidP="000B6351">
      <w:pPr>
        <w:keepNext/>
      </w:pPr>
      <w:r>
        <w:rPr>
          <w:noProof/>
        </w:rPr>
        <w:lastRenderedPageBreak/>
        <w:drawing>
          <wp:inline distT="0" distB="0" distL="0" distR="0" wp14:anchorId="6EC89283" wp14:editId="1FA99E28">
            <wp:extent cx="5486400" cy="3200400"/>
            <wp:effectExtent l="0" t="0" r="19050" b="1905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023B0" w:rsidRPr="00E023B0" w:rsidRDefault="00E023B0" w:rsidP="000B6351">
      <w:pPr>
        <w:pStyle w:val="Caption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(Source: U.S. Census Bureau, 2018)</w:t>
      </w:r>
    </w:p>
    <w:p w:rsidR="002557D3" w:rsidRPr="00E023B0" w:rsidRDefault="000B6351" w:rsidP="000B6351">
      <w:pPr>
        <w:pStyle w:val="Caption"/>
        <w:rPr>
          <w:b w:val="0"/>
          <w:i/>
          <w:color w:val="auto"/>
          <w:sz w:val="24"/>
          <w:szCs w:val="24"/>
        </w:rPr>
      </w:pPr>
      <w:r w:rsidRPr="00E023B0">
        <w:rPr>
          <w:b w:val="0"/>
          <w:i/>
          <w:color w:val="auto"/>
          <w:sz w:val="24"/>
          <w:szCs w:val="24"/>
        </w:rPr>
        <w:t xml:space="preserve">Figure </w:t>
      </w:r>
      <w:r w:rsidRPr="00E023B0">
        <w:rPr>
          <w:b w:val="0"/>
          <w:i/>
          <w:color w:val="auto"/>
          <w:sz w:val="24"/>
          <w:szCs w:val="24"/>
        </w:rPr>
        <w:fldChar w:fldCharType="begin"/>
      </w:r>
      <w:r w:rsidRPr="00E023B0">
        <w:rPr>
          <w:b w:val="0"/>
          <w:i/>
          <w:color w:val="auto"/>
          <w:sz w:val="24"/>
          <w:szCs w:val="24"/>
        </w:rPr>
        <w:instrText xml:space="preserve"> SEQ Figure \* ARABIC </w:instrText>
      </w:r>
      <w:r w:rsidRPr="00E023B0">
        <w:rPr>
          <w:b w:val="0"/>
          <w:i/>
          <w:color w:val="auto"/>
          <w:sz w:val="24"/>
          <w:szCs w:val="24"/>
        </w:rPr>
        <w:fldChar w:fldCharType="separate"/>
      </w:r>
      <w:r w:rsidRPr="00E023B0">
        <w:rPr>
          <w:b w:val="0"/>
          <w:i/>
          <w:noProof/>
          <w:color w:val="auto"/>
          <w:sz w:val="24"/>
          <w:szCs w:val="24"/>
        </w:rPr>
        <w:t>2</w:t>
      </w:r>
      <w:r w:rsidRPr="00E023B0">
        <w:rPr>
          <w:b w:val="0"/>
          <w:i/>
          <w:color w:val="auto"/>
          <w:sz w:val="24"/>
          <w:szCs w:val="24"/>
        </w:rPr>
        <w:fldChar w:fldCharType="end"/>
      </w:r>
      <w:r w:rsidRPr="00E023B0">
        <w:rPr>
          <w:b w:val="0"/>
          <w:i/>
          <w:color w:val="auto"/>
          <w:sz w:val="24"/>
          <w:szCs w:val="24"/>
        </w:rPr>
        <w:t>: Income Distribution along the Level of Education</w:t>
      </w:r>
    </w:p>
    <w:p w:rsidR="00E856CB" w:rsidRPr="00BB61D8" w:rsidRDefault="000575D6" w:rsidP="00BB61D8">
      <w:pPr>
        <w:rPr>
          <w:b/>
        </w:rPr>
      </w:pPr>
      <w:bookmarkStart w:id="16" w:name="_Toc14525957"/>
      <w:r w:rsidRPr="00BB61D8">
        <w:rPr>
          <w:b/>
        </w:rPr>
        <w:t xml:space="preserve">2.3. Market </w:t>
      </w:r>
      <w:r w:rsidR="00BE2999" w:rsidRPr="00BB61D8">
        <w:rPr>
          <w:b/>
        </w:rPr>
        <w:t>C</w:t>
      </w:r>
      <w:r w:rsidR="00347556" w:rsidRPr="00BB61D8">
        <w:rPr>
          <w:b/>
        </w:rPr>
        <w:t>ompetition</w:t>
      </w:r>
      <w:bookmarkEnd w:id="16"/>
    </w:p>
    <w:p w:rsidR="00672FF4" w:rsidRPr="00072E51" w:rsidRDefault="005B6A87" w:rsidP="00672FF4">
      <w:pPr>
        <w:rPr>
          <w:szCs w:val="24"/>
        </w:rPr>
      </w:pPr>
      <w:r>
        <w:tab/>
        <w:t xml:space="preserve">Competitor analysis is </w:t>
      </w:r>
      <w:r w:rsidR="00461576">
        <w:t xml:space="preserve">a strategic activity that aims to determine the level of competitiveness in </w:t>
      </w:r>
      <w:r w:rsidR="00461576" w:rsidRPr="00757557">
        <w:rPr>
          <w:noProof/>
        </w:rPr>
        <w:t>industry</w:t>
      </w:r>
      <w:r w:rsidR="00461576">
        <w:t xml:space="preserve">. </w:t>
      </w:r>
      <w:r w:rsidR="00F47532" w:rsidRPr="00757557">
        <w:rPr>
          <w:noProof/>
          <w:szCs w:val="24"/>
        </w:rPr>
        <w:t>Kowalschek</w:t>
      </w:r>
      <w:r w:rsidR="00F47532">
        <w:rPr>
          <w:szCs w:val="24"/>
        </w:rPr>
        <w:t xml:space="preserve"> considers the level of</w:t>
      </w:r>
      <w:r w:rsidR="00F80FC9">
        <w:rPr>
          <w:szCs w:val="24"/>
        </w:rPr>
        <w:t xml:space="preserve"> business</w:t>
      </w:r>
      <w:r w:rsidR="00F47532">
        <w:rPr>
          <w:szCs w:val="24"/>
        </w:rPr>
        <w:t xml:space="preserve"> rivalry and effects of a new entrant into the market </w:t>
      </w:r>
      <w:r w:rsidR="00116BA1">
        <w:rPr>
          <w:szCs w:val="24"/>
        </w:rPr>
        <w:t xml:space="preserve">to be pertinent sources of horizontal forces </w:t>
      </w:r>
      <w:r w:rsidR="00F80FC9">
        <w:rPr>
          <w:szCs w:val="24"/>
        </w:rPr>
        <w:t xml:space="preserve">that determine the overall competitiveness of a particular industry </w:t>
      </w:r>
      <w:r w:rsidR="00F47532">
        <w:rPr>
          <w:szCs w:val="24"/>
        </w:rPr>
        <w:t>(2013)</w:t>
      </w:r>
      <w:r w:rsidR="00F80FC9">
        <w:rPr>
          <w:szCs w:val="24"/>
        </w:rPr>
        <w:t xml:space="preserve">. Consequently, Charlotte Beverage Company undertakes regular scanning of the soft-drink industry to </w:t>
      </w:r>
      <w:r w:rsidR="006127FF">
        <w:rPr>
          <w:szCs w:val="24"/>
        </w:rPr>
        <w:t xml:space="preserve">determine the prevailing </w:t>
      </w:r>
      <w:r w:rsidR="00B4242A">
        <w:rPr>
          <w:szCs w:val="24"/>
        </w:rPr>
        <w:t xml:space="preserve">competitiveness and changes in the competition. Currently, </w:t>
      </w:r>
      <w:r w:rsidR="00672FF4">
        <w:rPr>
          <w:szCs w:val="24"/>
        </w:rPr>
        <w:t xml:space="preserve">the key direct competitor Independent Beverage Company </w:t>
      </w:r>
      <w:r w:rsidR="004B7F81">
        <w:rPr>
          <w:szCs w:val="24"/>
        </w:rPr>
        <w:t xml:space="preserve">is a leading competitor that boost of multiple competencies </w:t>
      </w:r>
      <w:r w:rsidR="00672FF4">
        <w:rPr>
          <w:szCs w:val="24"/>
        </w:rPr>
        <w:t xml:space="preserve">and </w:t>
      </w:r>
      <w:r w:rsidR="00716800">
        <w:rPr>
          <w:szCs w:val="24"/>
        </w:rPr>
        <w:t>weaknesses in equal measures</w:t>
      </w:r>
      <w:r w:rsidR="00672FF4">
        <w:rPr>
          <w:szCs w:val="24"/>
        </w:rPr>
        <w:t>. How</w:t>
      </w:r>
      <w:r w:rsidR="009A309A">
        <w:rPr>
          <w:szCs w:val="24"/>
        </w:rPr>
        <w:t xml:space="preserve">ever, other </w:t>
      </w:r>
      <w:r w:rsidR="000C3A13">
        <w:rPr>
          <w:szCs w:val="24"/>
        </w:rPr>
        <w:t>small and medium enterprises (SMEs) also pose</w:t>
      </w:r>
      <w:r w:rsidR="00A4320C">
        <w:rPr>
          <w:szCs w:val="24"/>
        </w:rPr>
        <w:t xml:space="preserve"> fundamental</w:t>
      </w:r>
      <w:r w:rsidR="000C3A13">
        <w:rPr>
          <w:szCs w:val="24"/>
        </w:rPr>
        <w:t xml:space="preserve"> threats to the survival of Charlotte Bever</w:t>
      </w:r>
      <w:r w:rsidR="00A4320C">
        <w:rPr>
          <w:szCs w:val="24"/>
        </w:rPr>
        <w:t>a</w:t>
      </w:r>
      <w:r w:rsidR="000C3A13">
        <w:rPr>
          <w:szCs w:val="24"/>
        </w:rPr>
        <w:t>ge Company</w:t>
      </w:r>
      <w:r w:rsidR="00A4320C">
        <w:rPr>
          <w:szCs w:val="24"/>
        </w:rPr>
        <w:t xml:space="preserve">. An effective competitor analysis activity ought to document the strength and weakness of the key competitors. </w:t>
      </w:r>
    </w:p>
    <w:p w:rsidR="00E856CB" w:rsidRPr="00BB61D8" w:rsidRDefault="00E856CB" w:rsidP="00BB61D8">
      <w:pPr>
        <w:rPr>
          <w:i/>
        </w:rPr>
      </w:pPr>
      <w:bookmarkStart w:id="17" w:name="_Toc14525958"/>
      <w:r w:rsidRPr="00BB61D8">
        <w:rPr>
          <w:i/>
        </w:rPr>
        <w:t>2.3.1. Prof</w:t>
      </w:r>
      <w:r w:rsidR="006F024C" w:rsidRPr="00BB61D8">
        <w:rPr>
          <w:i/>
        </w:rPr>
        <w:t>ile of the Primary Competitor</w:t>
      </w:r>
      <w:bookmarkEnd w:id="17"/>
      <w:r w:rsidR="00347556" w:rsidRPr="00BB61D8">
        <w:rPr>
          <w:i/>
        </w:rPr>
        <w:t xml:space="preserve"> </w:t>
      </w:r>
    </w:p>
    <w:p w:rsidR="003B3656" w:rsidRDefault="005B6A87" w:rsidP="00E87B55">
      <w:pPr>
        <w:ind w:firstLine="720"/>
        <w:rPr>
          <w:szCs w:val="24"/>
        </w:rPr>
      </w:pPr>
      <w:r>
        <w:rPr>
          <w:szCs w:val="24"/>
        </w:rPr>
        <w:lastRenderedPageBreak/>
        <w:t>Independent B</w:t>
      </w:r>
      <w:r w:rsidR="003B3656" w:rsidRPr="00072E51">
        <w:rPr>
          <w:szCs w:val="24"/>
        </w:rPr>
        <w:t xml:space="preserve">everage </w:t>
      </w:r>
      <w:r>
        <w:rPr>
          <w:szCs w:val="24"/>
        </w:rPr>
        <w:t>C</w:t>
      </w:r>
      <w:r w:rsidR="003B3656" w:rsidRPr="00072E51">
        <w:rPr>
          <w:szCs w:val="24"/>
        </w:rPr>
        <w:t>ompany</w:t>
      </w:r>
      <w:r w:rsidR="00D32577">
        <w:rPr>
          <w:szCs w:val="24"/>
        </w:rPr>
        <w:t xml:space="preserve"> is a non-alcoholic manufacturer </w:t>
      </w:r>
      <w:r w:rsidR="00FB14A3">
        <w:rPr>
          <w:szCs w:val="24"/>
        </w:rPr>
        <w:t xml:space="preserve">endowed with numerous competencies. A notable strength emanates from the extensive experience in the soft-drink industry. Independent Beverage Company </w:t>
      </w:r>
      <w:proofErr w:type="gramStart"/>
      <w:r w:rsidR="00FB14A3">
        <w:rPr>
          <w:szCs w:val="24"/>
        </w:rPr>
        <w:t>was incorporated</w:t>
      </w:r>
      <w:proofErr w:type="gramEnd"/>
      <w:r w:rsidR="00FB14A3">
        <w:rPr>
          <w:szCs w:val="24"/>
        </w:rPr>
        <w:t xml:space="preserve"> in</w:t>
      </w:r>
      <w:r w:rsidR="0055219B">
        <w:rPr>
          <w:szCs w:val="24"/>
        </w:rPr>
        <w:t xml:space="preserve"> 1992, which accords the firm an advantage over Charlotte Beverage Company. Further, the company gains competitiveness from its broad SBUs</w:t>
      </w:r>
      <w:r w:rsidR="005704FE">
        <w:rPr>
          <w:szCs w:val="24"/>
        </w:rPr>
        <w:t>, which include PET bottle</w:t>
      </w:r>
      <w:r w:rsidR="00154398">
        <w:rPr>
          <w:szCs w:val="24"/>
        </w:rPr>
        <w:t>,</w:t>
      </w:r>
      <w:r w:rsidR="005704FE">
        <w:rPr>
          <w:szCs w:val="24"/>
        </w:rPr>
        <w:t xml:space="preserve"> canned non-alcoholic beverages, sparkling water, and </w:t>
      </w:r>
      <w:r w:rsidR="00154398">
        <w:rPr>
          <w:szCs w:val="24"/>
        </w:rPr>
        <w:t xml:space="preserve">host of other beverages used to enhance customer services. </w:t>
      </w:r>
      <w:r w:rsidR="002711DA">
        <w:rPr>
          <w:szCs w:val="24"/>
        </w:rPr>
        <w:t xml:space="preserve">The SQF Level 3 certification is another source of long-term competitive edge in </w:t>
      </w:r>
      <w:r w:rsidR="00757557">
        <w:rPr>
          <w:noProof/>
          <w:szCs w:val="24"/>
        </w:rPr>
        <w:t>the</w:t>
      </w:r>
      <w:r w:rsidR="002711DA" w:rsidRPr="00757557">
        <w:rPr>
          <w:noProof/>
          <w:szCs w:val="24"/>
        </w:rPr>
        <w:t xml:space="preserve"> manufacturing</w:t>
      </w:r>
      <w:r w:rsidR="002711DA">
        <w:rPr>
          <w:szCs w:val="24"/>
        </w:rPr>
        <w:t xml:space="preserve"> industry because it </w:t>
      </w:r>
      <w:r w:rsidR="001047F9">
        <w:rPr>
          <w:szCs w:val="24"/>
        </w:rPr>
        <w:t>boosts</w:t>
      </w:r>
      <w:r w:rsidR="002711DA">
        <w:rPr>
          <w:szCs w:val="24"/>
        </w:rPr>
        <w:t xml:space="preserve"> positive perceptions from the consumers and strategic partners. </w:t>
      </w:r>
      <w:r w:rsidR="001047F9">
        <w:rPr>
          <w:szCs w:val="24"/>
        </w:rPr>
        <w:t xml:space="preserve">Evidently, some of the brands have gained national recognitions </w:t>
      </w:r>
      <w:r w:rsidR="00A50856">
        <w:rPr>
          <w:szCs w:val="24"/>
        </w:rPr>
        <w:t xml:space="preserve">including Canada Dry and 7-Up. The three pertinent </w:t>
      </w:r>
      <w:r w:rsidR="00A50856" w:rsidRPr="00757557">
        <w:rPr>
          <w:noProof/>
          <w:szCs w:val="24"/>
        </w:rPr>
        <w:t>source</w:t>
      </w:r>
      <w:r w:rsidR="00757557">
        <w:rPr>
          <w:noProof/>
          <w:szCs w:val="24"/>
        </w:rPr>
        <w:t>s</w:t>
      </w:r>
      <w:r w:rsidR="00A50856">
        <w:rPr>
          <w:szCs w:val="24"/>
        </w:rPr>
        <w:t xml:space="preserve"> of competitiveness for the </w:t>
      </w:r>
      <w:r w:rsidR="00165459">
        <w:rPr>
          <w:szCs w:val="24"/>
        </w:rPr>
        <w:t>Independent Beverage Company</w:t>
      </w:r>
      <w:r w:rsidR="00473DDC">
        <w:rPr>
          <w:szCs w:val="24"/>
        </w:rPr>
        <w:t xml:space="preserve"> </w:t>
      </w:r>
      <w:proofErr w:type="gramStart"/>
      <w:r w:rsidR="00473DDC">
        <w:rPr>
          <w:szCs w:val="24"/>
        </w:rPr>
        <w:t>portrays</w:t>
      </w:r>
      <w:proofErr w:type="gramEnd"/>
      <w:r w:rsidR="00473DDC">
        <w:rPr>
          <w:szCs w:val="24"/>
        </w:rPr>
        <w:t xml:space="preserve"> the firm as a dominant entity in Charlotte Metropolitan. </w:t>
      </w:r>
    </w:p>
    <w:p w:rsidR="00473DDC" w:rsidRDefault="009B306A" w:rsidP="00E87B55">
      <w:pPr>
        <w:ind w:firstLine="720"/>
        <w:rPr>
          <w:szCs w:val="24"/>
        </w:rPr>
      </w:pPr>
      <w:r>
        <w:rPr>
          <w:szCs w:val="24"/>
        </w:rPr>
        <w:t>However, Independent Beverage Company has struggled to maintain its leadership status because of fundamental weakness</w:t>
      </w:r>
      <w:r w:rsidR="009B0B5C">
        <w:rPr>
          <w:szCs w:val="24"/>
        </w:rPr>
        <w:t xml:space="preserve">es. The core weaknesses include lack of appropriate cultural </w:t>
      </w:r>
      <w:r w:rsidR="008F1AEB">
        <w:rPr>
          <w:szCs w:val="24"/>
        </w:rPr>
        <w:t>dimension, which impedes the ability to embrace changes in the industry. Specifically, Independent Beverage Company</w:t>
      </w:r>
      <w:r w:rsidR="008D47F5">
        <w:rPr>
          <w:szCs w:val="24"/>
        </w:rPr>
        <w:t xml:space="preserve"> adheres to the production philosophy</w:t>
      </w:r>
      <w:r w:rsidR="00636C5E">
        <w:rPr>
          <w:szCs w:val="24"/>
        </w:rPr>
        <w:t xml:space="preserve"> that encourages a manager to focus on achieving efficiencies in production and distribution activity</w:t>
      </w:r>
      <w:sdt>
        <w:sdtPr>
          <w:rPr>
            <w:szCs w:val="24"/>
          </w:rPr>
          <w:id w:val="1351603000"/>
          <w:citation/>
        </w:sdtPr>
        <w:sdtContent>
          <w:r w:rsidR="000E18D4">
            <w:rPr>
              <w:szCs w:val="24"/>
            </w:rPr>
            <w:fldChar w:fldCharType="begin"/>
          </w:r>
          <w:r w:rsidR="000E18D4">
            <w:rPr>
              <w:szCs w:val="24"/>
            </w:rPr>
            <w:instrText xml:space="preserve"> CITATION Sti14 \l 1033 </w:instrText>
          </w:r>
          <w:r w:rsidR="000E18D4">
            <w:rPr>
              <w:szCs w:val="24"/>
            </w:rPr>
            <w:fldChar w:fldCharType="separate"/>
          </w:r>
          <w:r w:rsidR="000E18D4">
            <w:rPr>
              <w:noProof/>
              <w:szCs w:val="24"/>
            </w:rPr>
            <w:t xml:space="preserve"> </w:t>
          </w:r>
          <w:r w:rsidR="000E18D4" w:rsidRPr="000E18D4">
            <w:rPr>
              <w:noProof/>
              <w:szCs w:val="24"/>
            </w:rPr>
            <w:t>(Stimpson &amp; Farquharson, 2014)</w:t>
          </w:r>
          <w:r w:rsidR="000E18D4">
            <w:rPr>
              <w:szCs w:val="24"/>
            </w:rPr>
            <w:fldChar w:fldCharType="end"/>
          </w:r>
        </w:sdtContent>
      </w:sdt>
      <w:r w:rsidR="00636C5E">
        <w:rPr>
          <w:szCs w:val="24"/>
        </w:rPr>
        <w:t xml:space="preserve">. However, overreliance of a production-based mantra </w:t>
      </w:r>
      <w:r w:rsidR="0072355B">
        <w:rPr>
          <w:szCs w:val="24"/>
        </w:rPr>
        <w:t>has long-term detriments because of the failure to focus on achieving sustainability</w:t>
      </w:r>
      <w:r w:rsidR="000E18D4">
        <w:rPr>
          <w:szCs w:val="24"/>
        </w:rPr>
        <w:t xml:space="preserve"> (ibid)</w:t>
      </w:r>
      <w:r w:rsidR="0072355B">
        <w:rPr>
          <w:szCs w:val="24"/>
        </w:rPr>
        <w:t xml:space="preserve">. Secondly, Independent Beverage is a brick-and-mortar </w:t>
      </w:r>
      <w:r w:rsidR="00A34E29">
        <w:rPr>
          <w:szCs w:val="24"/>
        </w:rPr>
        <w:t xml:space="preserve">entity, which hampers the company’s ability to actualize new competencies including online presence and convenience. </w:t>
      </w:r>
    </w:p>
    <w:p w:rsidR="00467E22" w:rsidRPr="00BB61D8" w:rsidRDefault="00C33761" w:rsidP="00BB61D8">
      <w:pPr>
        <w:rPr>
          <w:b/>
        </w:rPr>
      </w:pPr>
      <w:bookmarkStart w:id="18" w:name="_Toc14525959"/>
      <w:r w:rsidRPr="00BB61D8">
        <w:rPr>
          <w:b/>
        </w:rPr>
        <w:t xml:space="preserve">2.4. </w:t>
      </w:r>
      <w:r w:rsidR="00145ECB" w:rsidRPr="00BB61D8">
        <w:rPr>
          <w:b/>
        </w:rPr>
        <w:t>L</w:t>
      </w:r>
      <w:r w:rsidRPr="00BB61D8">
        <w:rPr>
          <w:b/>
        </w:rPr>
        <w:t>abor</w:t>
      </w:r>
      <w:r w:rsidR="00145ECB" w:rsidRPr="00BB61D8">
        <w:rPr>
          <w:b/>
        </w:rPr>
        <w:t xml:space="preserve"> </w:t>
      </w:r>
      <w:r w:rsidR="00204295" w:rsidRPr="00BB61D8">
        <w:rPr>
          <w:b/>
        </w:rPr>
        <w:t>Availability</w:t>
      </w:r>
      <w:bookmarkEnd w:id="18"/>
      <w:r w:rsidR="00204295" w:rsidRPr="00BB61D8">
        <w:rPr>
          <w:b/>
        </w:rPr>
        <w:t xml:space="preserve"> </w:t>
      </w:r>
    </w:p>
    <w:p w:rsidR="006F024C" w:rsidRPr="00433C61" w:rsidRDefault="00204295" w:rsidP="006F024C">
      <w:r>
        <w:tab/>
        <w:t xml:space="preserve">A strategic operation plan pays attention </w:t>
      </w:r>
      <w:r w:rsidR="00757557">
        <w:rPr>
          <w:noProof/>
        </w:rPr>
        <w:t>to</w:t>
      </w:r>
      <w:r>
        <w:t xml:space="preserve"> the availability of the right caliber of workers </w:t>
      </w:r>
      <w:r w:rsidR="0008705A">
        <w:t xml:space="preserve">to facilitate the company </w:t>
      </w:r>
      <w:r w:rsidR="00757557">
        <w:t xml:space="preserve">to </w:t>
      </w:r>
      <w:r w:rsidR="0008705A" w:rsidRPr="00757557">
        <w:rPr>
          <w:noProof/>
        </w:rPr>
        <w:t>achieve</w:t>
      </w:r>
      <w:r w:rsidR="0008705A">
        <w:t xml:space="preserve"> its objectives.</w:t>
      </w:r>
      <w:r w:rsidR="00C00012">
        <w:t xml:space="preserve"> The efficiency of a labor market influences the </w:t>
      </w:r>
      <w:r w:rsidR="00C00012">
        <w:lastRenderedPageBreak/>
        <w:t>attractiveness of a</w:t>
      </w:r>
      <w:r w:rsidR="00CC1EBE">
        <w:t xml:space="preserve"> location to entrepreneurs because </w:t>
      </w:r>
      <w:r w:rsidR="004E2158">
        <w:t xml:space="preserve">of </w:t>
      </w:r>
      <w:r w:rsidR="00757557">
        <w:t xml:space="preserve">the </w:t>
      </w:r>
      <w:r w:rsidR="004E2158" w:rsidRPr="00757557">
        <w:rPr>
          <w:noProof/>
        </w:rPr>
        <w:t>availability</w:t>
      </w:r>
      <w:r w:rsidR="004E2158">
        <w:t xml:space="preserve"> of </w:t>
      </w:r>
      <w:r w:rsidR="00CC1EBE">
        <w:t xml:space="preserve">qualified and affordable </w:t>
      </w:r>
      <w:r w:rsidR="004E2158">
        <w:t xml:space="preserve">cadres of </w:t>
      </w:r>
      <w:r w:rsidR="00CC1EBE">
        <w:t xml:space="preserve">employees.  </w:t>
      </w:r>
      <w:r w:rsidR="004E2158">
        <w:t xml:space="preserve">Charlotte </w:t>
      </w:r>
      <w:r w:rsidR="006139CD">
        <w:t>Metropolitan area is</w:t>
      </w:r>
      <w:r w:rsidR="004E2158">
        <w:t xml:space="preserve"> an attractive investment zone because of the </w:t>
      </w:r>
      <w:r w:rsidR="006139CD">
        <w:t xml:space="preserve">high employment rate. U.S. Census Bureau reveals the region has </w:t>
      </w:r>
      <w:r w:rsidR="006139CD">
        <w:rPr>
          <w:b/>
        </w:rPr>
        <w:t xml:space="preserve">66.7% </w:t>
      </w:r>
      <w:r w:rsidR="00DF5B00">
        <w:t xml:space="preserve">employment rate, which implies </w:t>
      </w:r>
      <w:r w:rsidR="00757557">
        <w:t xml:space="preserve">the </w:t>
      </w:r>
      <w:r w:rsidR="00DF5B00" w:rsidRPr="00757557">
        <w:rPr>
          <w:noProof/>
        </w:rPr>
        <w:t>availability</w:t>
      </w:r>
      <w:r w:rsidR="00DF5B00">
        <w:t xml:space="preserve"> of labor</w:t>
      </w:r>
      <w:r w:rsidR="00F6521E">
        <w:t xml:space="preserve"> (2017)</w:t>
      </w:r>
      <w:r w:rsidR="00DF5B00">
        <w:t xml:space="preserve">. However, </w:t>
      </w:r>
      <w:r w:rsidR="00757557">
        <w:t xml:space="preserve">a </w:t>
      </w:r>
      <w:r w:rsidR="00DF5B00" w:rsidRPr="00757557">
        <w:rPr>
          <w:noProof/>
        </w:rPr>
        <w:t>high</w:t>
      </w:r>
      <w:r w:rsidR="00DF5B00">
        <w:t xml:space="preserve"> employment rate </w:t>
      </w:r>
      <w:r w:rsidR="00F6521E">
        <w:t xml:space="preserve">in a region increases the cost of hiring and maintaining </w:t>
      </w:r>
      <w:r w:rsidR="00F6521E" w:rsidRPr="00757557">
        <w:rPr>
          <w:noProof/>
        </w:rPr>
        <w:t>talented</w:t>
      </w:r>
      <w:r w:rsidR="00F6521E">
        <w:t xml:space="preserve"> employees. </w:t>
      </w:r>
      <w:r w:rsidR="003B3A65">
        <w:t>New startup businesses resolve to engage in talent poaching</w:t>
      </w:r>
      <w:r w:rsidR="009F3943">
        <w:t>, which increases the cost of hiring in the long term. Particularly, the monthly</w:t>
      </w:r>
      <w:r w:rsidR="007D1AA3">
        <w:t xml:space="preserve"> non-farm wage and salary in June 2019 increased from </w:t>
      </w:r>
      <w:r w:rsidR="007D1AA3">
        <w:rPr>
          <w:b/>
        </w:rPr>
        <w:t>$1208.10</w:t>
      </w:r>
      <w:r w:rsidR="00433C61">
        <w:rPr>
          <w:b/>
        </w:rPr>
        <w:t xml:space="preserve"> </w:t>
      </w:r>
      <w:r w:rsidR="00433C61">
        <w:t>in January to</w:t>
      </w:r>
      <w:r w:rsidR="007D1AA3">
        <w:rPr>
          <w:b/>
        </w:rPr>
        <w:t xml:space="preserve"> </w:t>
      </w:r>
      <w:r w:rsidR="00433C61">
        <w:rPr>
          <w:b/>
        </w:rPr>
        <w:t>$</w:t>
      </w:r>
      <w:r w:rsidR="007D1AA3">
        <w:rPr>
          <w:b/>
        </w:rPr>
        <w:t>12</w:t>
      </w:r>
      <w:r w:rsidR="00433C61">
        <w:rPr>
          <w:b/>
        </w:rPr>
        <w:t>43.10</w:t>
      </w:r>
      <w:r w:rsidR="0005231A">
        <w:rPr>
          <w:b/>
        </w:rPr>
        <w:t xml:space="preserve"> </w:t>
      </w:r>
      <w:r w:rsidR="0005231A" w:rsidRPr="0005231A">
        <w:t>(Ibid)</w:t>
      </w:r>
      <w:r w:rsidR="00433C61" w:rsidRPr="0005231A">
        <w:t>.</w:t>
      </w:r>
      <w:r w:rsidR="00433C61">
        <w:rPr>
          <w:b/>
        </w:rPr>
        <w:t xml:space="preserve"> </w:t>
      </w:r>
      <w:r w:rsidR="00433C61">
        <w:t xml:space="preserve">The </w:t>
      </w:r>
      <w:r w:rsidR="00AB4C07">
        <w:t>rises in non-farm wages have</w:t>
      </w:r>
      <w:r w:rsidR="00433C61">
        <w:t xml:space="preserve"> </w:t>
      </w:r>
      <w:r w:rsidR="00757557">
        <w:t xml:space="preserve">a </w:t>
      </w:r>
      <w:r w:rsidR="00433C61" w:rsidRPr="00757557">
        <w:rPr>
          <w:noProof/>
        </w:rPr>
        <w:t>detrimental</w:t>
      </w:r>
      <w:r w:rsidR="00433C61">
        <w:t xml:space="preserve"> effect on the </w:t>
      </w:r>
      <w:r w:rsidR="00AB4C07">
        <w:t xml:space="preserve">bottom-line because it depletes the profit margins for an organization.  </w:t>
      </w:r>
    </w:p>
    <w:p w:rsidR="006422ED" w:rsidRPr="00BB61D8" w:rsidRDefault="00467E22" w:rsidP="00BB61D8">
      <w:pPr>
        <w:rPr>
          <w:b/>
        </w:rPr>
      </w:pPr>
      <w:bookmarkStart w:id="19" w:name="_Toc14525960"/>
      <w:r w:rsidRPr="00BB61D8">
        <w:rPr>
          <w:b/>
        </w:rPr>
        <w:t>2.5. Projected Sa</w:t>
      </w:r>
      <w:r w:rsidR="00347556" w:rsidRPr="00BB61D8">
        <w:rPr>
          <w:b/>
        </w:rPr>
        <w:t>les</w:t>
      </w:r>
      <w:r w:rsidR="00C8367A" w:rsidRPr="00BB61D8">
        <w:rPr>
          <w:b/>
        </w:rPr>
        <w:t xml:space="preserve"> Margins and Industry Trends</w:t>
      </w:r>
      <w:bookmarkEnd w:id="19"/>
    </w:p>
    <w:p w:rsidR="00BB47E3" w:rsidRDefault="009C24DB" w:rsidP="00072E51">
      <w:pPr>
        <w:rPr>
          <w:szCs w:val="24"/>
        </w:rPr>
      </w:pPr>
      <w:r>
        <w:rPr>
          <w:szCs w:val="24"/>
        </w:rPr>
        <w:tab/>
        <w:t xml:space="preserve">The soft-drink industry has apparent significant positive and negative trends recently, which </w:t>
      </w:r>
      <w:r w:rsidR="009324EF">
        <w:rPr>
          <w:szCs w:val="24"/>
        </w:rPr>
        <w:t xml:space="preserve">affect the sales margins. From a positive standpoint, the growth </w:t>
      </w:r>
      <w:r w:rsidR="00D00033">
        <w:rPr>
          <w:szCs w:val="24"/>
        </w:rPr>
        <w:t xml:space="preserve">of the non-alcoholic </w:t>
      </w:r>
      <w:r w:rsidR="00D00033" w:rsidRPr="00757557">
        <w:rPr>
          <w:noProof/>
          <w:szCs w:val="24"/>
        </w:rPr>
        <w:t>industry</w:t>
      </w:r>
      <w:r w:rsidR="00D00033">
        <w:rPr>
          <w:szCs w:val="24"/>
        </w:rPr>
        <w:t xml:space="preserve"> sustained economic booms,</w:t>
      </w:r>
      <w:r w:rsidR="00E547DF">
        <w:rPr>
          <w:szCs w:val="24"/>
        </w:rPr>
        <w:t xml:space="preserve"> and </w:t>
      </w:r>
      <w:r w:rsidR="00757557">
        <w:rPr>
          <w:szCs w:val="24"/>
        </w:rPr>
        <w:t xml:space="preserve">an </w:t>
      </w:r>
      <w:r w:rsidR="00E547DF" w:rsidRPr="00757557">
        <w:rPr>
          <w:noProof/>
          <w:szCs w:val="24"/>
        </w:rPr>
        <w:t>increase</w:t>
      </w:r>
      <w:r w:rsidR="00E547DF">
        <w:rPr>
          <w:szCs w:val="24"/>
        </w:rPr>
        <w:t xml:space="preserve"> in demand for non-sugary products guarantee </w:t>
      </w:r>
      <w:r w:rsidR="0014439A">
        <w:rPr>
          <w:szCs w:val="24"/>
        </w:rPr>
        <w:t>an increase in sales margin</w:t>
      </w:r>
      <w:r w:rsidR="00662BD9">
        <w:rPr>
          <w:szCs w:val="24"/>
        </w:rPr>
        <w:t xml:space="preserve"> (Burrell, 2019)</w:t>
      </w:r>
      <w:r w:rsidR="0014439A">
        <w:rPr>
          <w:szCs w:val="24"/>
        </w:rPr>
        <w:t>.</w:t>
      </w:r>
      <w:r w:rsidR="0063148D">
        <w:rPr>
          <w:szCs w:val="24"/>
        </w:rPr>
        <w:t xml:space="preserve"> P</w:t>
      </w:r>
      <w:r w:rsidR="0014439A">
        <w:rPr>
          <w:szCs w:val="24"/>
        </w:rPr>
        <w:t>rotracted use of technological concepts enhances th</w:t>
      </w:r>
      <w:r w:rsidR="003A2B42">
        <w:rPr>
          <w:szCs w:val="24"/>
        </w:rPr>
        <w:t xml:space="preserve">e efficacies of sales plan and result in positive outcomes. </w:t>
      </w:r>
      <w:r w:rsidR="00E547DF">
        <w:rPr>
          <w:szCs w:val="24"/>
        </w:rPr>
        <w:t xml:space="preserve"> </w:t>
      </w:r>
      <w:r w:rsidR="0063148D">
        <w:rPr>
          <w:szCs w:val="24"/>
        </w:rPr>
        <w:t xml:space="preserve">However, the U.S. soft-drink industry has experienced a decline in the sale of alcoholic and </w:t>
      </w:r>
      <w:r w:rsidR="006416B0">
        <w:rPr>
          <w:szCs w:val="24"/>
        </w:rPr>
        <w:t>sugary beverages (</w:t>
      </w:r>
      <w:r w:rsidR="00662BD9">
        <w:rPr>
          <w:szCs w:val="24"/>
        </w:rPr>
        <w:t>ibid</w:t>
      </w:r>
      <w:r w:rsidR="006416B0">
        <w:rPr>
          <w:szCs w:val="24"/>
        </w:rPr>
        <w:t>).</w:t>
      </w:r>
      <w:r w:rsidR="00F24030">
        <w:rPr>
          <w:szCs w:val="24"/>
        </w:rPr>
        <w:t xml:space="preserve"> Charlotte Beverage Company anticipate</w:t>
      </w:r>
      <w:r w:rsidR="005613B7">
        <w:rPr>
          <w:szCs w:val="24"/>
        </w:rPr>
        <w:t>s</w:t>
      </w:r>
      <w:r w:rsidR="00F24030">
        <w:rPr>
          <w:szCs w:val="24"/>
        </w:rPr>
        <w:t xml:space="preserve"> </w:t>
      </w:r>
      <w:r w:rsidR="00CB0B0D">
        <w:rPr>
          <w:szCs w:val="24"/>
        </w:rPr>
        <w:t>positive sales margins</w:t>
      </w:r>
      <w:r w:rsidR="005613B7">
        <w:rPr>
          <w:szCs w:val="24"/>
        </w:rPr>
        <w:t xml:space="preserve"> because of the level of financial investments</w:t>
      </w:r>
      <w:r w:rsidR="00E83227">
        <w:rPr>
          <w:szCs w:val="24"/>
        </w:rPr>
        <w:t xml:space="preserve"> as evident in table 3 below</w:t>
      </w:r>
      <w:r w:rsidR="005613B7">
        <w:rPr>
          <w:szCs w:val="24"/>
        </w:rPr>
        <w:t xml:space="preserve">. </w:t>
      </w:r>
    </w:p>
    <w:p w:rsidR="00CB0B0D" w:rsidRPr="00CB0B0D" w:rsidRDefault="00CB0B0D" w:rsidP="00CB0B0D">
      <w:pPr>
        <w:pStyle w:val="Caption"/>
        <w:keepNext/>
        <w:rPr>
          <w:b w:val="0"/>
          <w:i/>
          <w:color w:val="auto"/>
          <w:sz w:val="24"/>
          <w:szCs w:val="24"/>
        </w:rPr>
      </w:pPr>
      <w:r w:rsidRPr="00CB0B0D">
        <w:rPr>
          <w:b w:val="0"/>
          <w:i/>
          <w:color w:val="auto"/>
          <w:sz w:val="24"/>
          <w:szCs w:val="24"/>
        </w:rPr>
        <w:t xml:space="preserve">Table </w:t>
      </w:r>
      <w:r w:rsidRPr="00CB0B0D">
        <w:rPr>
          <w:b w:val="0"/>
          <w:i/>
          <w:color w:val="auto"/>
          <w:sz w:val="24"/>
          <w:szCs w:val="24"/>
        </w:rPr>
        <w:fldChar w:fldCharType="begin"/>
      </w:r>
      <w:r w:rsidRPr="00CB0B0D">
        <w:rPr>
          <w:b w:val="0"/>
          <w:i/>
          <w:color w:val="auto"/>
          <w:sz w:val="24"/>
          <w:szCs w:val="24"/>
        </w:rPr>
        <w:instrText xml:space="preserve"> SEQ Table \* ARABIC </w:instrText>
      </w:r>
      <w:r w:rsidRPr="00CB0B0D">
        <w:rPr>
          <w:b w:val="0"/>
          <w:i/>
          <w:color w:val="auto"/>
          <w:sz w:val="24"/>
          <w:szCs w:val="24"/>
        </w:rPr>
        <w:fldChar w:fldCharType="separate"/>
      </w:r>
      <w:r w:rsidR="008A091F">
        <w:rPr>
          <w:b w:val="0"/>
          <w:i/>
          <w:noProof/>
          <w:color w:val="auto"/>
          <w:sz w:val="24"/>
          <w:szCs w:val="24"/>
        </w:rPr>
        <w:t>3</w:t>
      </w:r>
      <w:r w:rsidRPr="00CB0B0D">
        <w:rPr>
          <w:b w:val="0"/>
          <w:i/>
          <w:color w:val="auto"/>
          <w:sz w:val="24"/>
          <w:szCs w:val="24"/>
        </w:rPr>
        <w:fldChar w:fldCharType="end"/>
      </w:r>
      <w:r w:rsidRPr="00CB0B0D">
        <w:rPr>
          <w:b w:val="0"/>
          <w:i/>
          <w:color w:val="auto"/>
          <w:sz w:val="24"/>
          <w:szCs w:val="24"/>
        </w:rPr>
        <w:t>: Estimated Sales for the Month of July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8"/>
        <w:gridCol w:w="1620"/>
        <w:gridCol w:w="1350"/>
        <w:gridCol w:w="1440"/>
        <w:gridCol w:w="1278"/>
      </w:tblGrid>
      <w:tr w:rsidR="00CB0B0D" w:rsidRPr="00072E51" w:rsidTr="00CB0B0D">
        <w:tc>
          <w:tcPr>
            <w:tcW w:w="3888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>Product/</w:t>
            </w:r>
            <w:r w:rsidR="00757557">
              <w:rPr>
                <w:noProof/>
                <w:szCs w:val="24"/>
              </w:rPr>
              <w:t>S</w:t>
            </w:r>
            <w:r w:rsidRPr="00757557">
              <w:rPr>
                <w:noProof/>
                <w:szCs w:val="24"/>
              </w:rPr>
              <w:t>ervice</w:t>
            </w:r>
          </w:p>
        </w:tc>
        <w:tc>
          <w:tcPr>
            <w:tcW w:w="162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>Category</w:t>
            </w:r>
          </w:p>
        </w:tc>
        <w:tc>
          <w:tcPr>
            <w:tcW w:w="135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>Prices</w:t>
            </w:r>
            <w:r w:rsidR="006A5A83">
              <w:rPr>
                <w:szCs w:val="24"/>
              </w:rPr>
              <w:t xml:space="preserve"> List</w:t>
            </w:r>
          </w:p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>(</w:t>
            </w:r>
            <w:r w:rsidRPr="006A5A83">
              <w:rPr>
                <w:i/>
                <w:szCs w:val="24"/>
              </w:rPr>
              <w:t>Retail Prices</w:t>
            </w:r>
            <w:r w:rsidR="006A5A83" w:rsidRPr="006A5A83">
              <w:rPr>
                <w:i/>
                <w:szCs w:val="24"/>
              </w:rPr>
              <w:t xml:space="preserve"> in $)</w:t>
            </w:r>
          </w:p>
        </w:tc>
        <w:tc>
          <w:tcPr>
            <w:tcW w:w="1440" w:type="dxa"/>
          </w:tcPr>
          <w:p w:rsidR="00CD5A72" w:rsidRDefault="00CD5A72" w:rsidP="006A5A83">
            <w:pPr>
              <w:rPr>
                <w:szCs w:val="24"/>
              </w:rPr>
            </w:pPr>
            <w:r>
              <w:rPr>
                <w:szCs w:val="24"/>
              </w:rPr>
              <w:t>Quantit</w:t>
            </w:r>
            <w:r w:rsidR="006A5A83">
              <w:rPr>
                <w:szCs w:val="24"/>
              </w:rPr>
              <w:t>y</w:t>
            </w:r>
            <w:r>
              <w:rPr>
                <w:szCs w:val="24"/>
              </w:rPr>
              <w:t xml:space="preserve"> Sold</w:t>
            </w:r>
          </w:p>
        </w:tc>
        <w:tc>
          <w:tcPr>
            <w:tcW w:w="1278" w:type="dxa"/>
          </w:tcPr>
          <w:p w:rsidR="00CD5A72" w:rsidRPr="00072E51" w:rsidRDefault="00CD5A72" w:rsidP="00FD74B8">
            <w:pPr>
              <w:rPr>
                <w:szCs w:val="24"/>
              </w:rPr>
            </w:pPr>
            <w:r>
              <w:rPr>
                <w:szCs w:val="24"/>
              </w:rPr>
              <w:t>Total sales Estimates</w:t>
            </w:r>
            <w:r w:rsidR="00776A57">
              <w:rPr>
                <w:szCs w:val="24"/>
              </w:rPr>
              <w:t xml:space="preserve"> (</w:t>
            </w:r>
            <w:r w:rsidR="00776A57">
              <w:rPr>
                <w:i/>
                <w:szCs w:val="24"/>
              </w:rPr>
              <w:t>In $</w:t>
            </w:r>
            <w:r w:rsidR="00776A57">
              <w:rPr>
                <w:szCs w:val="24"/>
              </w:rPr>
              <w:t>)</w:t>
            </w:r>
          </w:p>
        </w:tc>
      </w:tr>
      <w:tr w:rsidR="00CB0B0D" w:rsidRPr="00072E51" w:rsidTr="00CB0B0D">
        <w:tc>
          <w:tcPr>
            <w:tcW w:w="3888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i/>
                <w:szCs w:val="24"/>
              </w:rPr>
              <w:t xml:space="preserve">2018 Charlotte Sound Sauvignon </w:t>
            </w:r>
            <w:r w:rsidRPr="00072E51">
              <w:rPr>
                <w:i/>
                <w:szCs w:val="24"/>
              </w:rPr>
              <w:lastRenderedPageBreak/>
              <w:t>Blanc</w:t>
            </w:r>
          </w:p>
        </w:tc>
        <w:tc>
          <w:tcPr>
            <w:tcW w:w="162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lastRenderedPageBreak/>
              <w:t>White Wine</w:t>
            </w:r>
          </w:p>
        </w:tc>
        <w:tc>
          <w:tcPr>
            <w:tcW w:w="135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 xml:space="preserve">$20.00 </w:t>
            </w:r>
          </w:p>
        </w:tc>
        <w:tc>
          <w:tcPr>
            <w:tcW w:w="1440" w:type="dxa"/>
          </w:tcPr>
          <w:p w:rsidR="00CD5A72" w:rsidRPr="00072E51" w:rsidRDefault="00CD5A72" w:rsidP="00FD74B8">
            <w:pPr>
              <w:rPr>
                <w:szCs w:val="24"/>
              </w:rPr>
            </w:pPr>
            <w:r>
              <w:rPr>
                <w:szCs w:val="24"/>
              </w:rPr>
              <w:t>500 bottles</w:t>
            </w:r>
          </w:p>
        </w:tc>
        <w:tc>
          <w:tcPr>
            <w:tcW w:w="1278" w:type="dxa"/>
          </w:tcPr>
          <w:p w:rsidR="00CD5A72" w:rsidRPr="00072E51" w:rsidRDefault="00776A57" w:rsidP="00FD74B8">
            <w:pPr>
              <w:rPr>
                <w:szCs w:val="24"/>
              </w:rPr>
            </w:pPr>
            <w:r>
              <w:rPr>
                <w:szCs w:val="24"/>
              </w:rPr>
              <w:t>10,000</w:t>
            </w:r>
          </w:p>
        </w:tc>
      </w:tr>
      <w:tr w:rsidR="00CB0B0D" w:rsidRPr="00072E51" w:rsidTr="00CB0B0D">
        <w:tc>
          <w:tcPr>
            <w:tcW w:w="3888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i/>
                <w:szCs w:val="24"/>
              </w:rPr>
              <w:lastRenderedPageBreak/>
              <w:t>2015 Swan Bay Sauvignon Blanc</w:t>
            </w:r>
          </w:p>
        </w:tc>
        <w:tc>
          <w:tcPr>
            <w:tcW w:w="162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>White Wine</w:t>
            </w:r>
          </w:p>
        </w:tc>
        <w:tc>
          <w:tcPr>
            <w:tcW w:w="135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 xml:space="preserve">$19.00 </w:t>
            </w:r>
          </w:p>
        </w:tc>
        <w:tc>
          <w:tcPr>
            <w:tcW w:w="1440" w:type="dxa"/>
          </w:tcPr>
          <w:p w:rsidR="00CD5A72" w:rsidRPr="00072E51" w:rsidRDefault="00776A57" w:rsidP="00FD74B8">
            <w:pPr>
              <w:rPr>
                <w:szCs w:val="24"/>
              </w:rPr>
            </w:pPr>
            <w:r>
              <w:rPr>
                <w:szCs w:val="24"/>
              </w:rPr>
              <w:t>700 bottles</w:t>
            </w:r>
          </w:p>
        </w:tc>
        <w:tc>
          <w:tcPr>
            <w:tcW w:w="1278" w:type="dxa"/>
          </w:tcPr>
          <w:p w:rsidR="00CD5A72" w:rsidRPr="00072E51" w:rsidRDefault="00776A57" w:rsidP="00FD74B8">
            <w:pPr>
              <w:rPr>
                <w:szCs w:val="24"/>
              </w:rPr>
            </w:pPr>
            <w:r>
              <w:rPr>
                <w:szCs w:val="24"/>
              </w:rPr>
              <w:t>13,300</w:t>
            </w:r>
          </w:p>
        </w:tc>
      </w:tr>
      <w:tr w:rsidR="00CB0B0D" w:rsidRPr="00072E51" w:rsidTr="00CB0B0D">
        <w:tc>
          <w:tcPr>
            <w:tcW w:w="3888" w:type="dxa"/>
          </w:tcPr>
          <w:p w:rsidR="00CD5A72" w:rsidRPr="00072E51" w:rsidRDefault="00CD5A72" w:rsidP="00FD74B8">
            <w:pPr>
              <w:rPr>
                <w:i/>
                <w:szCs w:val="24"/>
              </w:rPr>
            </w:pPr>
            <w:r w:rsidRPr="00072E51">
              <w:rPr>
                <w:i/>
                <w:szCs w:val="24"/>
              </w:rPr>
              <w:t>2018 Charlotte Sound Pinot Gris</w:t>
            </w:r>
          </w:p>
        </w:tc>
        <w:tc>
          <w:tcPr>
            <w:tcW w:w="162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>Red Wine</w:t>
            </w:r>
          </w:p>
        </w:tc>
        <w:tc>
          <w:tcPr>
            <w:tcW w:w="135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>$20.00</w:t>
            </w:r>
          </w:p>
        </w:tc>
        <w:tc>
          <w:tcPr>
            <w:tcW w:w="1440" w:type="dxa"/>
          </w:tcPr>
          <w:p w:rsidR="00CD5A72" w:rsidRPr="00072E51" w:rsidRDefault="0068364F" w:rsidP="00FD74B8">
            <w:pPr>
              <w:rPr>
                <w:szCs w:val="24"/>
              </w:rPr>
            </w:pPr>
            <w:r>
              <w:rPr>
                <w:szCs w:val="24"/>
              </w:rPr>
              <w:t>600 bottles</w:t>
            </w:r>
          </w:p>
        </w:tc>
        <w:tc>
          <w:tcPr>
            <w:tcW w:w="1278" w:type="dxa"/>
          </w:tcPr>
          <w:p w:rsidR="00CD5A72" w:rsidRPr="00072E51" w:rsidRDefault="00776A57" w:rsidP="00FD74B8">
            <w:pPr>
              <w:rPr>
                <w:szCs w:val="24"/>
              </w:rPr>
            </w:pPr>
            <w:r>
              <w:rPr>
                <w:szCs w:val="24"/>
              </w:rPr>
              <w:t>12,000</w:t>
            </w:r>
          </w:p>
        </w:tc>
      </w:tr>
      <w:tr w:rsidR="00CB0B0D" w:rsidRPr="00072E51" w:rsidTr="00CB0B0D">
        <w:tc>
          <w:tcPr>
            <w:tcW w:w="3888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i/>
                <w:szCs w:val="24"/>
              </w:rPr>
              <w:t>2012 Henry Frost Cab Merlot</w:t>
            </w:r>
          </w:p>
        </w:tc>
        <w:tc>
          <w:tcPr>
            <w:tcW w:w="162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>Red Wine</w:t>
            </w:r>
          </w:p>
        </w:tc>
        <w:tc>
          <w:tcPr>
            <w:tcW w:w="135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>$25.00</w:t>
            </w:r>
          </w:p>
        </w:tc>
        <w:tc>
          <w:tcPr>
            <w:tcW w:w="1440" w:type="dxa"/>
          </w:tcPr>
          <w:p w:rsidR="00CD5A72" w:rsidRPr="00072E51" w:rsidRDefault="0068364F" w:rsidP="00FD74B8">
            <w:pPr>
              <w:rPr>
                <w:szCs w:val="24"/>
              </w:rPr>
            </w:pPr>
            <w:r>
              <w:rPr>
                <w:szCs w:val="24"/>
              </w:rPr>
              <w:t>400 bottles</w:t>
            </w:r>
          </w:p>
        </w:tc>
        <w:tc>
          <w:tcPr>
            <w:tcW w:w="1278" w:type="dxa"/>
          </w:tcPr>
          <w:p w:rsidR="00CD5A72" w:rsidRPr="00072E51" w:rsidRDefault="00F74D48" w:rsidP="00FD74B8">
            <w:pPr>
              <w:rPr>
                <w:szCs w:val="24"/>
              </w:rPr>
            </w:pPr>
            <w:r>
              <w:rPr>
                <w:szCs w:val="24"/>
              </w:rPr>
              <w:t>10,000</w:t>
            </w:r>
          </w:p>
        </w:tc>
      </w:tr>
      <w:tr w:rsidR="00CB0B0D" w:rsidRPr="00072E51" w:rsidTr="00CB0B0D">
        <w:tc>
          <w:tcPr>
            <w:tcW w:w="3888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i/>
                <w:szCs w:val="24"/>
              </w:rPr>
              <w:t>2016 Swan Bay Pinot Noir</w:t>
            </w:r>
          </w:p>
        </w:tc>
        <w:tc>
          <w:tcPr>
            <w:tcW w:w="162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>Red Wine</w:t>
            </w:r>
          </w:p>
        </w:tc>
        <w:tc>
          <w:tcPr>
            <w:tcW w:w="135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>$25.00</w:t>
            </w:r>
          </w:p>
        </w:tc>
        <w:tc>
          <w:tcPr>
            <w:tcW w:w="1440" w:type="dxa"/>
          </w:tcPr>
          <w:p w:rsidR="00CD5A72" w:rsidRPr="00072E51" w:rsidRDefault="0068364F" w:rsidP="00FD74B8">
            <w:pPr>
              <w:rPr>
                <w:szCs w:val="24"/>
              </w:rPr>
            </w:pPr>
            <w:r>
              <w:rPr>
                <w:szCs w:val="24"/>
              </w:rPr>
              <w:t>450 bottles</w:t>
            </w:r>
          </w:p>
        </w:tc>
        <w:tc>
          <w:tcPr>
            <w:tcW w:w="1278" w:type="dxa"/>
          </w:tcPr>
          <w:p w:rsidR="00CD5A72" w:rsidRPr="00072E51" w:rsidRDefault="00F74D48" w:rsidP="00FD74B8">
            <w:pPr>
              <w:rPr>
                <w:szCs w:val="24"/>
              </w:rPr>
            </w:pPr>
            <w:r>
              <w:rPr>
                <w:szCs w:val="24"/>
              </w:rPr>
              <w:t>11,250</w:t>
            </w:r>
          </w:p>
        </w:tc>
      </w:tr>
      <w:tr w:rsidR="00CB0B0D" w:rsidRPr="00072E51" w:rsidTr="00CB0B0D">
        <w:tc>
          <w:tcPr>
            <w:tcW w:w="3888" w:type="dxa"/>
          </w:tcPr>
          <w:p w:rsidR="00CD5A72" w:rsidRPr="00072E51" w:rsidRDefault="00CD5A72" w:rsidP="00FD74B8">
            <w:pPr>
              <w:rPr>
                <w:i/>
                <w:szCs w:val="24"/>
              </w:rPr>
            </w:pPr>
            <w:r w:rsidRPr="00072E51">
              <w:rPr>
                <w:szCs w:val="24"/>
              </w:rPr>
              <w:t>Belmont Mineral Water</w:t>
            </w:r>
          </w:p>
        </w:tc>
        <w:tc>
          <w:tcPr>
            <w:tcW w:w="1620" w:type="dxa"/>
          </w:tcPr>
          <w:p w:rsidR="00337AD2" w:rsidRDefault="00337AD2" w:rsidP="00337AD2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  <w:r w:rsidR="0084774D">
              <w:rPr>
                <w:szCs w:val="24"/>
              </w:rPr>
              <w:t>ML</w:t>
            </w:r>
            <w:r>
              <w:rPr>
                <w:szCs w:val="24"/>
              </w:rPr>
              <w:t>-</w:t>
            </w:r>
          </w:p>
          <w:p w:rsidR="00337AD2" w:rsidRDefault="00337AD2" w:rsidP="00337AD2">
            <w:pPr>
              <w:rPr>
                <w:szCs w:val="24"/>
              </w:rPr>
            </w:pPr>
            <w:r>
              <w:rPr>
                <w:szCs w:val="24"/>
              </w:rPr>
              <w:t>1 L-</w:t>
            </w:r>
          </w:p>
          <w:p w:rsidR="00337AD2" w:rsidRDefault="00337AD2" w:rsidP="00337AD2">
            <w:pPr>
              <w:rPr>
                <w:szCs w:val="24"/>
              </w:rPr>
            </w:pPr>
            <w:r>
              <w:rPr>
                <w:szCs w:val="24"/>
              </w:rPr>
              <w:t>5L-</w:t>
            </w:r>
          </w:p>
          <w:p w:rsidR="00CD5A72" w:rsidRPr="00072E51" w:rsidRDefault="00337AD2" w:rsidP="00337AD2">
            <w:pPr>
              <w:rPr>
                <w:szCs w:val="24"/>
              </w:rPr>
            </w:pPr>
            <w:r>
              <w:rPr>
                <w:szCs w:val="24"/>
              </w:rPr>
              <w:t>10L-</w:t>
            </w:r>
          </w:p>
        </w:tc>
        <w:tc>
          <w:tcPr>
            <w:tcW w:w="1350" w:type="dxa"/>
          </w:tcPr>
          <w:p w:rsidR="00CD5A72" w:rsidRDefault="00C258B7" w:rsidP="00FD74B8">
            <w:pPr>
              <w:rPr>
                <w:szCs w:val="24"/>
              </w:rPr>
            </w:pPr>
            <w:r>
              <w:rPr>
                <w:szCs w:val="24"/>
              </w:rPr>
              <w:t>$1.00</w:t>
            </w:r>
          </w:p>
          <w:p w:rsidR="00C258B7" w:rsidRDefault="00C258B7" w:rsidP="00FD74B8">
            <w:pPr>
              <w:rPr>
                <w:szCs w:val="24"/>
              </w:rPr>
            </w:pPr>
            <w:r>
              <w:rPr>
                <w:szCs w:val="24"/>
              </w:rPr>
              <w:t>$2.00</w:t>
            </w:r>
          </w:p>
          <w:p w:rsidR="00C258B7" w:rsidRDefault="00C258B7" w:rsidP="00FD74B8">
            <w:pPr>
              <w:rPr>
                <w:szCs w:val="24"/>
              </w:rPr>
            </w:pPr>
            <w:r>
              <w:rPr>
                <w:szCs w:val="24"/>
              </w:rPr>
              <w:t>$.4.00</w:t>
            </w:r>
          </w:p>
          <w:p w:rsidR="00C258B7" w:rsidRPr="00072E51" w:rsidRDefault="00C258B7" w:rsidP="00FD74B8">
            <w:pPr>
              <w:rPr>
                <w:szCs w:val="24"/>
              </w:rPr>
            </w:pPr>
            <w:r>
              <w:rPr>
                <w:szCs w:val="24"/>
              </w:rPr>
              <w:t>$8.00</w:t>
            </w:r>
          </w:p>
        </w:tc>
        <w:tc>
          <w:tcPr>
            <w:tcW w:w="1440" w:type="dxa"/>
          </w:tcPr>
          <w:p w:rsidR="00337AD2" w:rsidRDefault="00A976BD" w:rsidP="00337AD2">
            <w:pPr>
              <w:rPr>
                <w:szCs w:val="24"/>
              </w:rPr>
            </w:pPr>
            <w:r>
              <w:rPr>
                <w:szCs w:val="24"/>
              </w:rPr>
              <w:t>100 cartons</w:t>
            </w:r>
          </w:p>
          <w:p w:rsidR="00A976BD" w:rsidRDefault="00A976BD" w:rsidP="00337AD2">
            <w:pPr>
              <w:rPr>
                <w:szCs w:val="24"/>
              </w:rPr>
            </w:pPr>
            <w:r>
              <w:rPr>
                <w:szCs w:val="24"/>
              </w:rPr>
              <w:t>80 cartons</w:t>
            </w:r>
          </w:p>
          <w:p w:rsidR="00A976BD" w:rsidRDefault="00A976BD" w:rsidP="00337AD2">
            <w:pPr>
              <w:rPr>
                <w:szCs w:val="24"/>
              </w:rPr>
            </w:pPr>
            <w:r>
              <w:rPr>
                <w:szCs w:val="24"/>
              </w:rPr>
              <w:t>80 cartons</w:t>
            </w:r>
          </w:p>
          <w:p w:rsidR="00A976BD" w:rsidRPr="00072E51" w:rsidRDefault="00A976BD" w:rsidP="00337AD2">
            <w:pPr>
              <w:rPr>
                <w:szCs w:val="24"/>
              </w:rPr>
            </w:pPr>
            <w:r>
              <w:rPr>
                <w:szCs w:val="24"/>
              </w:rPr>
              <w:t>50 cartons</w:t>
            </w:r>
          </w:p>
        </w:tc>
        <w:tc>
          <w:tcPr>
            <w:tcW w:w="1278" w:type="dxa"/>
          </w:tcPr>
          <w:p w:rsidR="00CD5A72" w:rsidRDefault="00CB19F7" w:rsidP="00FD74B8">
            <w:pPr>
              <w:rPr>
                <w:szCs w:val="24"/>
              </w:rPr>
            </w:pPr>
            <w:r>
              <w:rPr>
                <w:szCs w:val="24"/>
              </w:rPr>
              <w:t>2,400</w:t>
            </w:r>
          </w:p>
          <w:p w:rsidR="00CB19F7" w:rsidRDefault="00CB19F7" w:rsidP="00FD74B8">
            <w:pPr>
              <w:rPr>
                <w:szCs w:val="24"/>
              </w:rPr>
            </w:pPr>
            <w:r>
              <w:rPr>
                <w:szCs w:val="24"/>
              </w:rPr>
              <w:t>3,840</w:t>
            </w:r>
          </w:p>
          <w:p w:rsidR="00CB19F7" w:rsidRDefault="002E1622" w:rsidP="00FD74B8">
            <w:pPr>
              <w:rPr>
                <w:szCs w:val="24"/>
              </w:rPr>
            </w:pPr>
            <w:r>
              <w:rPr>
                <w:szCs w:val="24"/>
              </w:rPr>
              <w:t>7,680</w:t>
            </w:r>
          </w:p>
          <w:p w:rsidR="002E1622" w:rsidRPr="00072E51" w:rsidRDefault="002E1622" w:rsidP="002D6A7E">
            <w:pPr>
              <w:rPr>
                <w:szCs w:val="24"/>
              </w:rPr>
            </w:pPr>
            <w:r>
              <w:rPr>
                <w:szCs w:val="24"/>
              </w:rPr>
              <w:t>4,800</w:t>
            </w:r>
          </w:p>
        </w:tc>
      </w:tr>
      <w:tr w:rsidR="00CB0B0D" w:rsidRPr="00072E51" w:rsidTr="00CB0B0D">
        <w:tc>
          <w:tcPr>
            <w:tcW w:w="3888" w:type="dxa"/>
          </w:tcPr>
          <w:p w:rsidR="00CD5A72" w:rsidRPr="00072E51" w:rsidRDefault="00CD5A72" w:rsidP="00FD74B8">
            <w:pPr>
              <w:rPr>
                <w:i/>
                <w:szCs w:val="24"/>
              </w:rPr>
            </w:pPr>
            <w:r w:rsidRPr="00072E51">
              <w:rPr>
                <w:szCs w:val="24"/>
              </w:rPr>
              <w:t xml:space="preserve">Pick &amp; Peel Fruit Juice with </w:t>
            </w:r>
            <w:proofErr w:type="spellStart"/>
            <w:r w:rsidRPr="00072E51">
              <w:rPr>
                <w:i/>
                <w:szCs w:val="24"/>
              </w:rPr>
              <w:t>Tangawizi</w:t>
            </w:r>
            <w:proofErr w:type="spellEnd"/>
            <w:r w:rsidRPr="00072E51">
              <w:rPr>
                <w:szCs w:val="24"/>
              </w:rPr>
              <w:t xml:space="preserve"> Flavor</w:t>
            </w:r>
          </w:p>
        </w:tc>
        <w:tc>
          <w:tcPr>
            <w:tcW w:w="1620" w:type="dxa"/>
          </w:tcPr>
          <w:p w:rsidR="00337AD2" w:rsidRDefault="00337AD2" w:rsidP="00337AD2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  <w:r w:rsidR="0084774D">
              <w:rPr>
                <w:szCs w:val="24"/>
              </w:rPr>
              <w:t>ML</w:t>
            </w:r>
            <w:r>
              <w:rPr>
                <w:szCs w:val="24"/>
              </w:rPr>
              <w:t>-</w:t>
            </w:r>
          </w:p>
          <w:p w:rsidR="00337AD2" w:rsidRDefault="00337AD2" w:rsidP="00337AD2">
            <w:pPr>
              <w:rPr>
                <w:szCs w:val="24"/>
              </w:rPr>
            </w:pPr>
            <w:r>
              <w:rPr>
                <w:szCs w:val="24"/>
              </w:rPr>
              <w:t>1 L-</w:t>
            </w:r>
          </w:p>
          <w:p w:rsidR="00CD5A72" w:rsidRPr="00072E51" w:rsidRDefault="00B75250" w:rsidP="00337AD2">
            <w:pPr>
              <w:rPr>
                <w:szCs w:val="24"/>
              </w:rPr>
            </w:pPr>
            <w:r>
              <w:rPr>
                <w:szCs w:val="24"/>
              </w:rPr>
              <w:t>5L-</w:t>
            </w:r>
          </w:p>
        </w:tc>
        <w:tc>
          <w:tcPr>
            <w:tcW w:w="1350" w:type="dxa"/>
          </w:tcPr>
          <w:p w:rsidR="00CD5A72" w:rsidRDefault="002E1622" w:rsidP="00FD74B8">
            <w:pPr>
              <w:rPr>
                <w:szCs w:val="24"/>
              </w:rPr>
            </w:pPr>
            <w:r>
              <w:rPr>
                <w:szCs w:val="24"/>
              </w:rPr>
              <w:t>$</w:t>
            </w:r>
            <w:r w:rsidR="00B75250">
              <w:rPr>
                <w:szCs w:val="24"/>
              </w:rPr>
              <w:t>2</w:t>
            </w:r>
            <w:r>
              <w:rPr>
                <w:szCs w:val="24"/>
              </w:rPr>
              <w:t>.50</w:t>
            </w:r>
          </w:p>
          <w:p w:rsidR="002E1622" w:rsidRDefault="00B75250" w:rsidP="00FD74B8">
            <w:pPr>
              <w:rPr>
                <w:szCs w:val="24"/>
              </w:rPr>
            </w:pPr>
            <w:r>
              <w:rPr>
                <w:szCs w:val="24"/>
              </w:rPr>
              <w:t>$3.50</w:t>
            </w:r>
          </w:p>
          <w:p w:rsidR="002E1622" w:rsidRPr="00072E51" w:rsidRDefault="00B75250" w:rsidP="00FD74B8">
            <w:pPr>
              <w:rPr>
                <w:szCs w:val="24"/>
              </w:rPr>
            </w:pPr>
            <w:r>
              <w:rPr>
                <w:szCs w:val="24"/>
              </w:rPr>
              <w:t>$5.00</w:t>
            </w:r>
          </w:p>
        </w:tc>
        <w:tc>
          <w:tcPr>
            <w:tcW w:w="1440" w:type="dxa"/>
          </w:tcPr>
          <w:p w:rsidR="00CD5A72" w:rsidRDefault="00D6789F" w:rsidP="00FD74B8">
            <w:pPr>
              <w:rPr>
                <w:szCs w:val="24"/>
              </w:rPr>
            </w:pPr>
            <w:r>
              <w:rPr>
                <w:szCs w:val="24"/>
              </w:rPr>
              <w:t>120 cartons</w:t>
            </w:r>
          </w:p>
          <w:p w:rsidR="00D6789F" w:rsidRDefault="00D6789F" w:rsidP="00FD74B8">
            <w:pPr>
              <w:rPr>
                <w:szCs w:val="24"/>
              </w:rPr>
            </w:pPr>
            <w:r>
              <w:rPr>
                <w:szCs w:val="24"/>
              </w:rPr>
              <w:t>100 cartons</w:t>
            </w:r>
          </w:p>
          <w:p w:rsidR="00D6789F" w:rsidRPr="00072E51" w:rsidRDefault="00D6789F" w:rsidP="00FD74B8">
            <w:pPr>
              <w:rPr>
                <w:szCs w:val="24"/>
              </w:rPr>
            </w:pPr>
            <w:r>
              <w:rPr>
                <w:szCs w:val="24"/>
              </w:rPr>
              <w:t>80 cartons</w:t>
            </w:r>
          </w:p>
        </w:tc>
        <w:tc>
          <w:tcPr>
            <w:tcW w:w="1278" w:type="dxa"/>
          </w:tcPr>
          <w:p w:rsidR="00CD5A72" w:rsidRDefault="00552719" w:rsidP="00FD74B8">
            <w:pPr>
              <w:rPr>
                <w:szCs w:val="24"/>
              </w:rPr>
            </w:pPr>
            <w:r>
              <w:rPr>
                <w:szCs w:val="24"/>
              </w:rPr>
              <w:t>7,2</w:t>
            </w:r>
            <w:r w:rsidR="00D6789F">
              <w:rPr>
                <w:szCs w:val="24"/>
              </w:rPr>
              <w:t>00</w:t>
            </w:r>
          </w:p>
          <w:p w:rsidR="00D6789F" w:rsidRDefault="0084774D" w:rsidP="00FD74B8">
            <w:pPr>
              <w:rPr>
                <w:szCs w:val="24"/>
              </w:rPr>
            </w:pPr>
            <w:r>
              <w:rPr>
                <w:szCs w:val="24"/>
              </w:rPr>
              <w:t>4,200</w:t>
            </w:r>
          </w:p>
          <w:p w:rsidR="0084774D" w:rsidRPr="00072E51" w:rsidRDefault="0084774D" w:rsidP="00FD74B8">
            <w:pPr>
              <w:rPr>
                <w:szCs w:val="24"/>
              </w:rPr>
            </w:pPr>
            <w:r>
              <w:rPr>
                <w:szCs w:val="24"/>
              </w:rPr>
              <w:t>4,800</w:t>
            </w:r>
          </w:p>
        </w:tc>
      </w:tr>
      <w:tr w:rsidR="00CB0B0D" w:rsidRPr="00072E51" w:rsidTr="00CB0B0D">
        <w:tc>
          <w:tcPr>
            <w:tcW w:w="3888" w:type="dxa"/>
          </w:tcPr>
          <w:p w:rsidR="00CD5A72" w:rsidRPr="00072E51" w:rsidRDefault="00CD5A72" w:rsidP="00FD74B8">
            <w:pPr>
              <w:rPr>
                <w:i/>
                <w:szCs w:val="24"/>
              </w:rPr>
            </w:pPr>
            <w:proofErr w:type="spellStart"/>
            <w:r w:rsidRPr="00072E51">
              <w:rPr>
                <w:szCs w:val="24"/>
              </w:rPr>
              <w:t>Softa</w:t>
            </w:r>
            <w:proofErr w:type="spellEnd"/>
            <w:r w:rsidRPr="00072E51">
              <w:rPr>
                <w:szCs w:val="24"/>
              </w:rPr>
              <w:t xml:space="preserve"> Energy Drink</w:t>
            </w:r>
          </w:p>
        </w:tc>
        <w:tc>
          <w:tcPr>
            <w:tcW w:w="1620" w:type="dxa"/>
          </w:tcPr>
          <w:p w:rsidR="00CD5A72" w:rsidRPr="00072E51" w:rsidRDefault="0084774D" w:rsidP="0084774D">
            <w:pPr>
              <w:rPr>
                <w:szCs w:val="24"/>
              </w:rPr>
            </w:pPr>
            <w:r>
              <w:rPr>
                <w:szCs w:val="24"/>
              </w:rPr>
              <w:t>500ML</w:t>
            </w:r>
          </w:p>
        </w:tc>
        <w:tc>
          <w:tcPr>
            <w:tcW w:w="1350" w:type="dxa"/>
          </w:tcPr>
          <w:p w:rsidR="00CD5A72" w:rsidRPr="00072E51" w:rsidRDefault="0084774D" w:rsidP="00FD74B8">
            <w:pPr>
              <w:rPr>
                <w:szCs w:val="24"/>
              </w:rPr>
            </w:pPr>
            <w:r>
              <w:rPr>
                <w:szCs w:val="24"/>
              </w:rPr>
              <w:t>$</w:t>
            </w:r>
            <w:r w:rsidR="00552719">
              <w:rPr>
                <w:szCs w:val="24"/>
              </w:rPr>
              <w:t>4</w:t>
            </w:r>
            <w:r>
              <w:rPr>
                <w:szCs w:val="24"/>
              </w:rPr>
              <w:t>.50</w:t>
            </w:r>
          </w:p>
        </w:tc>
        <w:tc>
          <w:tcPr>
            <w:tcW w:w="1440" w:type="dxa"/>
          </w:tcPr>
          <w:p w:rsidR="00CD5A72" w:rsidRPr="00072E51" w:rsidRDefault="0084774D" w:rsidP="00552719">
            <w:pPr>
              <w:rPr>
                <w:szCs w:val="24"/>
              </w:rPr>
            </w:pPr>
            <w:r>
              <w:rPr>
                <w:szCs w:val="24"/>
              </w:rPr>
              <w:t xml:space="preserve">100 </w:t>
            </w:r>
            <w:r w:rsidR="00552719">
              <w:rPr>
                <w:szCs w:val="24"/>
              </w:rPr>
              <w:t>pack</w:t>
            </w:r>
            <w:r>
              <w:rPr>
                <w:szCs w:val="24"/>
              </w:rPr>
              <w:t>s</w:t>
            </w:r>
          </w:p>
        </w:tc>
        <w:tc>
          <w:tcPr>
            <w:tcW w:w="1278" w:type="dxa"/>
          </w:tcPr>
          <w:p w:rsidR="00CD5A72" w:rsidRPr="00072E51" w:rsidRDefault="00376B15" w:rsidP="00FD74B8">
            <w:pPr>
              <w:rPr>
                <w:szCs w:val="24"/>
              </w:rPr>
            </w:pPr>
            <w:r>
              <w:rPr>
                <w:szCs w:val="24"/>
              </w:rPr>
              <w:t>2,700</w:t>
            </w:r>
          </w:p>
        </w:tc>
      </w:tr>
      <w:tr w:rsidR="00CB0B0D" w:rsidRPr="00072E51" w:rsidTr="00CB0B0D">
        <w:tc>
          <w:tcPr>
            <w:tcW w:w="3888" w:type="dxa"/>
          </w:tcPr>
          <w:p w:rsidR="00CD5A72" w:rsidRPr="00072E51" w:rsidRDefault="00CD5A72" w:rsidP="00FD74B8">
            <w:pPr>
              <w:rPr>
                <w:i/>
                <w:szCs w:val="24"/>
              </w:rPr>
            </w:pPr>
            <w:r w:rsidRPr="00757557">
              <w:rPr>
                <w:noProof/>
                <w:szCs w:val="24"/>
              </w:rPr>
              <w:t>Charlotte</w:t>
            </w:r>
            <w:r w:rsidRPr="00072E51">
              <w:rPr>
                <w:szCs w:val="24"/>
              </w:rPr>
              <w:t xml:space="preserve"> Coffee</w:t>
            </w:r>
          </w:p>
        </w:tc>
        <w:tc>
          <w:tcPr>
            <w:tcW w:w="1620" w:type="dxa"/>
          </w:tcPr>
          <w:p w:rsidR="00CD5A72" w:rsidRPr="00072E51" w:rsidRDefault="00CD5A72" w:rsidP="00FD74B8">
            <w:pPr>
              <w:rPr>
                <w:szCs w:val="24"/>
              </w:rPr>
            </w:pPr>
            <w:r w:rsidRPr="00072E51">
              <w:rPr>
                <w:szCs w:val="24"/>
              </w:rPr>
              <w:t>Food</w:t>
            </w:r>
          </w:p>
        </w:tc>
        <w:tc>
          <w:tcPr>
            <w:tcW w:w="1350" w:type="dxa"/>
          </w:tcPr>
          <w:p w:rsidR="00CD5A72" w:rsidRPr="00072E51" w:rsidRDefault="00CD5A72" w:rsidP="00FD74B8">
            <w:pPr>
              <w:rPr>
                <w:szCs w:val="24"/>
              </w:rPr>
            </w:pPr>
          </w:p>
        </w:tc>
        <w:tc>
          <w:tcPr>
            <w:tcW w:w="1440" w:type="dxa"/>
          </w:tcPr>
          <w:p w:rsidR="00CD5A72" w:rsidRPr="00072E51" w:rsidRDefault="00CD5A72" w:rsidP="00FD74B8">
            <w:pPr>
              <w:rPr>
                <w:szCs w:val="24"/>
              </w:rPr>
            </w:pPr>
          </w:p>
        </w:tc>
        <w:tc>
          <w:tcPr>
            <w:tcW w:w="1278" w:type="dxa"/>
          </w:tcPr>
          <w:p w:rsidR="00CD5A72" w:rsidRPr="00072E51" w:rsidRDefault="00376B15" w:rsidP="00FD74B8">
            <w:pPr>
              <w:rPr>
                <w:szCs w:val="24"/>
              </w:rPr>
            </w:pPr>
            <w:r>
              <w:rPr>
                <w:szCs w:val="24"/>
              </w:rPr>
              <w:t>80,000</w:t>
            </w:r>
          </w:p>
        </w:tc>
      </w:tr>
      <w:tr w:rsidR="00CB0B0D" w:rsidRPr="00072E51" w:rsidTr="00FD74B8">
        <w:tc>
          <w:tcPr>
            <w:tcW w:w="8298" w:type="dxa"/>
            <w:gridSpan w:val="4"/>
          </w:tcPr>
          <w:p w:rsidR="00CB0B0D" w:rsidRPr="002D6A7E" w:rsidRDefault="00CB0B0D" w:rsidP="00FD74B8">
            <w:pPr>
              <w:rPr>
                <w:b/>
                <w:szCs w:val="24"/>
              </w:rPr>
            </w:pPr>
            <w:r w:rsidRPr="002D6A7E">
              <w:rPr>
                <w:b/>
                <w:szCs w:val="24"/>
              </w:rPr>
              <w:t xml:space="preserve">TOTAL </w:t>
            </w:r>
          </w:p>
        </w:tc>
        <w:tc>
          <w:tcPr>
            <w:tcW w:w="1278" w:type="dxa"/>
          </w:tcPr>
          <w:p w:rsidR="00CB0B0D" w:rsidRPr="002D6A7E" w:rsidRDefault="00CB0B0D" w:rsidP="00FD74B8">
            <w:pPr>
              <w:rPr>
                <w:b/>
                <w:szCs w:val="24"/>
              </w:rPr>
            </w:pPr>
            <w:r w:rsidRPr="002D6A7E">
              <w:rPr>
                <w:b/>
                <w:szCs w:val="24"/>
              </w:rPr>
              <w:t>$174,170</w:t>
            </w:r>
          </w:p>
        </w:tc>
      </w:tr>
    </w:tbl>
    <w:p w:rsidR="005613B7" w:rsidRPr="00072E51" w:rsidRDefault="00E83227" w:rsidP="00072E51">
      <w:pPr>
        <w:rPr>
          <w:szCs w:val="24"/>
        </w:rPr>
      </w:pPr>
      <w:r>
        <w:rPr>
          <w:szCs w:val="24"/>
        </w:rPr>
        <w:t>(Source: Author 2019)</w:t>
      </w:r>
    </w:p>
    <w:p w:rsidR="001C7829" w:rsidRDefault="009D65F7" w:rsidP="00BB61D8">
      <w:pPr>
        <w:jc w:val="center"/>
      </w:pPr>
      <w:bookmarkStart w:id="20" w:name="_Toc14525961"/>
      <w:r w:rsidRPr="00072E51">
        <w:t>SECTION 3.0:</w:t>
      </w:r>
      <w:r w:rsidR="00BB47E3" w:rsidRPr="00072E51">
        <w:t xml:space="preserve"> MARKETING PLANS AND SALES STRATEGIES</w:t>
      </w:r>
      <w:bookmarkEnd w:id="20"/>
    </w:p>
    <w:p w:rsidR="009D65F7" w:rsidRPr="00BB61D8" w:rsidRDefault="00C83A39" w:rsidP="00BB61D8">
      <w:pPr>
        <w:rPr>
          <w:b/>
        </w:rPr>
      </w:pPr>
      <w:bookmarkStart w:id="21" w:name="_Toc14525962"/>
      <w:r w:rsidRPr="00BB61D8">
        <w:rPr>
          <w:b/>
        </w:rPr>
        <w:t xml:space="preserve">3.1. </w:t>
      </w:r>
      <w:r w:rsidR="00BB47E3" w:rsidRPr="00BB61D8">
        <w:rPr>
          <w:b/>
        </w:rPr>
        <w:t>Develop</w:t>
      </w:r>
      <w:r w:rsidRPr="00BB61D8">
        <w:rPr>
          <w:b/>
        </w:rPr>
        <w:t>ed</w:t>
      </w:r>
      <w:r w:rsidR="00BB47E3" w:rsidRPr="00BB61D8">
        <w:rPr>
          <w:b/>
        </w:rPr>
        <w:t xml:space="preserve"> </w:t>
      </w:r>
      <w:r w:rsidRPr="00BB61D8">
        <w:rPr>
          <w:b/>
        </w:rPr>
        <w:t>Sales S</w:t>
      </w:r>
      <w:r w:rsidR="009D65F7" w:rsidRPr="00BB61D8">
        <w:rPr>
          <w:b/>
        </w:rPr>
        <w:t>trategy</w:t>
      </w:r>
      <w:bookmarkEnd w:id="21"/>
    </w:p>
    <w:p w:rsidR="009E6EB4" w:rsidRDefault="009E6EB4" w:rsidP="009E6EB4">
      <w:pPr>
        <w:ind w:firstLine="720"/>
      </w:pPr>
      <w:r>
        <w:t xml:space="preserve">Implementing strategic marketing </w:t>
      </w:r>
      <w:r w:rsidR="00AE2BC6">
        <w:t xml:space="preserve">concepts has gained traction among </w:t>
      </w:r>
      <w:r w:rsidR="00AE2BC6" w:rsidRPr="00757557">
        <w:rPr>
          <w:noProof/>
        </w:rPr>
        <w:t>entrepreneurs</w:t>
      </w:r>
      <w:r w:rsidR="00AE2BC6">
        <w:t xml:space="preserve"> </w:t>
      </w:r>
      <w:r w:rsidR="00BE426E">
        <w:t xml:space="preserve">because of the need to achieve commensurate returns on investments undertaken. </w:t>
      </w:r>
      <w:r w:rsidR="005E4533">
        <w:t xml:space="preserve">Charlotte Beverage Company has a prominent sale strategy that aims to harness brand positioning in the beverage sector. </w:t>
      </w:r>
      <w:r w:rsidR="00232B2C">
        <w:t xml:space="preserve">Further, the company incorporates an effective </w:t>
      </w:r>
      <w:r w:rsidR="006B7A88">
        <w:t xml:space="preserve">model to bolster the effectiveness of the types of messages inherent in </w:t>
      </w:r>
      <w:r w:rsidR="00757557">
        <w:t xml:space="preserve">the </w:t>
      </w:r>
      <w:r w:rsidR="006B7A88" w:rsidRPr="00757557">
        <w:rPr>
          <w:noProof/>
        </w:rPr>
        <w:t>sale</w:t>
      </w:r>
      <w:r w:rsidR="006B7A88">
        <w:t xml:space="preserve"> plan. A </w:t>
      </w:r>
      <w:r w:rsidR="006B7A88" w:rsidRPr="00A33085">
        <w:rPr>
          <w:i/>
        </w:rPr>
        <w:t>‘</w:t>
      </w:r>
      <w:r w:rsidR="00A33085" w:rsidRPr="00A33085">
        <w:rPr>
          <w:i/>
        </w:rPr>
        <w:t>Five</w:t>
      </w:r>
      <w:r w:rsidR="006B7A88" w:rsidRPr="00A33085">
        <w:rPr>
          <w:i/>
        </w:rPr>
        <w:t xml:space="preserve"> F’</w:t>
      </w:r>
      <w:r w:rsidR="00A33085" w:rsidRPr="00A33085">
        <w:rPr>
          <w:i/>
        </w:rPr>
        <w:t xml:space="preserve"> Model of Consumer </w:t>
      </w:r>
      <w:r w:rsidR="00A33085" w:rsidRPr="00A33085">
        <w:rPr>
          <w:i/>
        </w:rPr>
        <w:lastRenderedPageBreak/>
        <w:t xml:space="preserve">Message </w:t>
      </w:r>
      <w:proofErr w:type="gramStart"/>
      <w:r w:rsidR="00A33085">
        <w:t>has been used</w:t>
      </w:r>
      <w:proofErr w:type="gramEnd"/>
      <w:r w:rsidR="00A33085">
        <w:t xml:space="preserve"> extensively to </w:t>
      </w:r>
      <w:r w:rsidR="0079251E">
        <w:t>disseminate standard information to the targeted consumer groups.</w:t>
      </w:r>
      <w:r w:rsidR="00BB33E2">
        <w:t xml:space="preserve"> The ‘Five Fs’</w:t>
      </w:r>
      <w:r w:rsidR="007667FA">
        <w:t xml:space="preserve"> Model </w:t>
      </w:r>
      <w:r w:rsidR="00ED0B77">
        <w:t>facilitates the marketers to address the pertinent elements that attract the interest of the consumers</w:t>
      </w:r>
      <w:r w:rsidR="007A4E3E">
        <w:t xml:space="preserve">, which include </w:t>
      </w:r>
      <w:r w:rsidR="00757557">
        <w:t xml:space="preserve">the </w:t>
      </w:r>
      <w:r w:rsidR="007A4E3E" w:rsidRPr="00757557">
        <w:rPr>
          <w:i/>
          <w:noProof/>
        </w:rPr>
        <w:t>Function</w:t>
      </w:r>
      <w:r w:rsidR="007A4E3E">
        <w:rPr>
          <w:i/>
        </w:rPr>
        <w:t xml:space="preserve"> of the Product, </w:t>
      </w:r>
      <w:r w:rsidR="00FD0FA1">
        <w:rPr>
          <w:i/>
        </w:rPr>
        <w:t>F</w:t>
      </w:r>
      <w:r w:rsidR="00626A29">
        <w:rPr>
          <w:i/>
        </w:rPr>
        <w:t>inancial-friendl</w:t>
      </w:r>
      <w:r w:rsidR="0000095B">
        <w:rPr>
          <w:i/>
        </w:rPr>
        <w:t xml:space="preserve">iness, </w:t>
      </w:r>
      <w:r w:rsidR="005E6DD3">
        <w:rPr>
          <w:i/>
        </w:rPr>
        <w:t xml:space="preserve">Freedom, </w:t>
      </w:r>
      <w:r w:rsidR="007A4E3E">
        <w:rPr>
          <w:i/>
        </w:rPr>
        <w:t>Feeling,</w:t>
      </w:r>
      <w:r w:rsidR="005E6DD3">
        <w:rPr>
          <w:i/>
        </w:rPr>
        <w:t xml:space="preserve"> and</w:t>
      </w:r>
      <w:r w:rsidR="007A4E3E">
        <w:rPr>
          <w:i/>
        </w:rPr>
        <w:t xml:space="preserve"> Future</w:t>
      </w:r>
      <w:r w:rsidR="00434C9C">
        <w:rPr>
          <w:i/>
        </w:rPr>
        <w:t xml:space="preserve">. </w:t>
      </w:r>
    </w:p>
    <w:p w:rsidR="00434C9C" w:rsidRPr="00434C9C" w:rsidRDefault="00434C9C" w:rsidP="009E6EB4">
      <w:pPr>
        <w:ind w:firstLine="720"/>
      </w:pPr>
      <w:r>
        <w:t>Therefore,</w:t>
      </w:r>
      <w:r w:rsidR="004B6ADE">
        <w:t xml:space="preserve"> the sale plans and activitie</w:t>
      </w:r>
      <w:r w:rsidR="00B42C94">
        <w:t xml:space="preserve">s have </w:t>
      </w:r>
      <w:r w:rsidR="00757557">
        <w:t xml:space="preserve">a </w:t>
      </w:r>
      <w:r w:rsidR="00B42C94" w:rsidRPr="00757557">
        <w:rPr>
          <w:noProof/>
        </w:rPr>
        <w:t>duty</w:t>
      </w:r>
      <w:r w:rsidR="00B42C94">
        <w:t xml:space="preserve"> to reveal the core function is to deliver healthy and quality beverages to the consumers using modern technologies. </w:t>
      </w:r>
      <w:r w:rsidR="00FD0FA1">
        <w:t>Secondly</w:t>
      </w:r>
      <w:r w:rsidR="00AF403A">
        <w:t>, the sales and marketing initiatives need to demonstrate our concern to the financial wellbeing of the consumers by providing them with</w:t>
      </w:r>
      <w:r w:rsidR="00FD0FA1">
        <w:t xml:space="preserve"> unique </w:t>
      </w:r>
      <w:r w:rsidR="00103579">
        <w:t xml:space="preserve">products at an affordable price. </w:t>
      </w:r>
      <w:r w:rsidR="00782CB7">
        <w:t xml:space="preserve">The third tenet of our sales plan </w:t>
      </w:r>
      <w:r w:rsidR="0047340A">
        <w:t>concerns with instituting s</w:t>
      </w:r>
      <w:r w:rsidR="003C5BFC">
        <w:t>afeguard</w:t>
      </w:r>
      <w:r w:rsidR="0047340A">
        <w:t xml:space="preserve">s to accord consumers with </w:t>
      </w:r>
      <w:r w:rsidR="003C5BFC">
        <w:t>freedom of</w:t>
      </w:r>
      <w:r w:rsidR="0047340A">
        <w:t xml:space="preserve"> choosing a wide variety of beverage</w:t>
      </w:r>
      <w:r w:rsidR="0000095B">
        <w:t>s. The</w:t>
      </w:r>
      <w:r w:rsidR="007E5C47">
        <w:t xml:space="preserve"> fourth </w:t>
      </w:r>
      <w:r w:rsidR="00BF7A2F">
        <w:t>element of the company’s sales and marketing plan is to nurture positive feelings toward our products</w:t>
      </w:r>
      <w:r w:rsidR="0011525A">
        <w:t>. A sales team has an obligation to create and maintain long-term</w:t>
      </w:r>
      <w:r w:rsidR="0090566F">
        <w:t xml:space="preserve"> relationships with the clients with an aim to harness the types of perceptions toward products. Lastly, the cadre of sal</w:t>
      </w:r>
      <w:r w:rsidR="0000095B">
        <w:t>e</w:t>
      </w:r>
      <w:r w:rsidR="0090566F">
        <w:t xml:space="preserve">s and marketing interventions </w:t>
      </w:r>
      <w:r w:rsidR="00A13E3D">
        <w:t xml:space="preserve">need to portray our commitment to sustainability, which </w:t>
      </w:r>
      <w:r w:rsidR="00146CE5">
        <w:t>includes</w:t>
      </w:r>
      <w:r w:rsidR="00A13E3D">
        <w:t xml:space="preserve"> </w:t>
      </w:r>
      <w:r w:rsidR="00757557">
        <w:t xml:space="preserve">the </w:t>
      </w:r>
      <w:r w:rsidR="00146CE5" w:rsidRPr="00757557">
        <w:rPr>
          <w:noProof/>
        </w:rPr>
        <w:t>use</w:t>
      </w:r>
      <w:r w:rsidR="00146CE5">
        <w:t xml:space="preserve"> of environmental-friendly packaging materials. Importantly, </w:t>
      </w:r>
      <w:r w:rsidR="00D775F3">
        <w:t>training of the new sales personnel focuses on the five ten</w:t>
      </w:r>
      <w:r w:rsidR="00635D60">
        <w:t xml:space="preserve">ets of effective sales strategy. </w:t>
      </w:r>
    </w:p>
    <w:p w:rsidR="007B2D43" w:rsidRDefault="00C83A39" w:rsidP="007B2D43">
      <w:pPr>
        <w:rPr>
          <w:b/>
        </w:rPr>
      </w:pPr>
      <w:r w:rsidRPr="003A0D45">
        <w:rPr>
          <w:b/>
        </w:rPr>
        <w:t xml:space="preserve">3.2. </w:t>
      </w:r>
      <w:r w:rsidR="00BB47E3" w:rsidRPr="003A0D45">
        <w:rPr>
          <w:b/>
        </w:rPr>
        <w:t>Define</w:t>
      </w:r>
      <w:r w:rsidRPr="003A0D45">
        <w:rPr>
          <w:b/>
        </w:rPr>
        <w:t>d Channel of Distribution</w:t>
      </w:r>
    </w:p>
    <w:p w:rsidR="00AA1A9D" w:rsidRPr="00AA1A9D" w:rsidRDefault="00CB0058" w:rsidP="007B2D43">
      <w:pPr>
        <w:ind w:firstLine="720"/>
      </w:pPr>
      <w:r>
        <w:t xml:space="preserve">Charlotte Beverage Company </w:t>
      </w:r>
      <w:r w:rsidR="00134521">
        <w:t xml:space="preserve">acknowledges the strategic importance of selecting an effective channel of distribution. The two profound channels of </w:t>
      </w:r>
      <w:r w:rsidR="00134521" w:rsidRPr="00757557">
        <w:rPr>
          <w:noProof/>
        </w:rPr>
        <w:t>distribute</w:t>
      </w:r>
      <w:r w:rsidR="00134521">
        <w:t xml:space="preserve"> include a direct and indirect approach</w:t>
      </w:r>
      <w:sdt>
        <w:sdtPr>
          <w:id w:val="1321928531"/>
          <w:citation/>
        </w:sdtPr>
        <w:sdtContent>
          <w:r w:rsidR="00D67B04">
            <w:fldChar w:fldCharType="begin"/>
          </w:r>
          <w:r w:rsidR="00D67B04">
            <w:instrText xml:space="preserve"> CITATION Che181 \l 1033 </w:instrText>
          </w:r>
          <w:r w:rsidR="00D67B04">
            <w:fldChar w:fldCharType="separate"/>
          </w:r>
          <w:r w:rsidR="00D67B04">
            <w:rPr>
              <w:noProof/>
            </w:rPr>
            <w:t xml:space="preserve"> (Chernev &amp; Kotler, 2018)</w:t>
          </w:r>
          <w:r w:rsidR="00D67B04">
            <w:fldChar w:fldCharType="end"/>
          </w:r>
        </w:sdtContent>
      </w:sdt>
      <w:r w:rsidR="00134521">
        <w:t xml:space="preserve">. The choice of each channel of distribution </w:t>
      </w:r>
      <w:r w:rsidR="00996FCB">
        <w:t xml:space="preserve">is </w:t>
      </w:r>
      <w:r w:rsidR="00996FCB" w:rsidRPr="00757557">
        <w:rPr>
          <w:noProof/>
        </w:rPr>
        <w:t>strategic</w:t>
      </w:r>
      <w:r w:rsidR="00996FCB">
        <w:t xml:space="preserve"> decision-making because of the need to prioritize efficiencies, manage cost, and provide value for money</w:t>
      </w:r>
      <w:r w:rsidR="00D67B04">
        <w:t xml:space="preserve"> (ibid)</w:t>
      </w:r>
      <w:r w:rsidR="00996FCB">
        <w:t xml:space="preserve">. </w:t>
      </w:r>
      <w:r w:rsidR="00D67B04">
        <w:t xml:space="preserve">Charlotte Beverage Company integrates a direct channel of distribution </w:t>
      </w:r>
      <w:r w:rsidR="007B0BBF">
        <w:lastRenderedPageBreak/>
        <w:t xml:space="preserve">because it </w:t>
      </w:r>
      <w:r w:rsidR="007B0BBF" w:rsidRPr="00757557">
        <w:rPr>
          <w:noProof/>
        </w:rPr>
        <w:t>elimi</w:t>
      </w:r>
      <w:r w:rsidR="005A3E3F" w:rsidRPr="00757557">
        <w:rPr>
          <w:noProof/>
        </w:rPr>
        <w:t>nate</w:t>
      </w:r>
      <w:r w:rsidR="00757557">
        <w:rPr>
          <w:noProof/>
        </w:rPr>
        <w:t>s</w:t>
      </w:r>
      <w:r w:rsidR="005A3E3F">
        <w:t xml:space="preserve"> multiple intermediaries, which facilitate </w:t>
      </w:r>
      <w:r w:rsidR="005A3E3F" w:rsidRPr="00757557">
        <w:rPr>
          <w:noProof/>
        </w:rPr>
        <w:t>cost</w:t>
      </w:r>
      <w:r w:rsidR="00757557">
        <w:rPr>
          <w:noProof/>
        </w:rPr>
        <w:t>-</w:t>
      </w:r>
      <w:r w:rsidR="005A3E3F" w:rsidRPr="00757557">
        <w:rPr>
          <w:noProof/>
        </w:rPr>
        <w:t>saving</w:t>
      </w:r>
      <w:r w:rsidR="005A3E3F">
        <w:t xml:space="preserve"> and link with the end-users. </w:t>
      </w:r>
    </w:p>
    <w:p w:rsidR="00A35A3B" w:rsidRPr="00BB61D8" w:rsidRDefault="00C83A39" w:rsidP="00BB61D8">
      <w:pPr>
        <w:rPr>
          <w:b/>
        </w:rPr>
      </w:pPr>
      <w:bookmarkStart w:id="22" w:name="_Toc14525963"/>
      <w:r w:rsidRPr="00BB61D8">
        <w:rPr>
          <w:b/>
        </w:rPr>
        <w:t xml:space="preserve">3.3. </w:t>
      </w:r>
      <w:r w:rsidR="00A35A3B" w:rsidRPr="00BB61D8">
        <w:rPr>
          <w:b/>
        </w:rPr>
        <w:t xml:space="preserve">Advertisement </w:t>
      </w:r>
      <w:r w:rsidR="000D1FE2" w:rsidRPr="00BB61D8">
        <w:rPr>
          <w:b/>
        </w:rPr>
        <w:t>Media</w:t>
      </w:r>
      <w:bookmarkEnd w:id="22"/>
      <w:r w:rsidR="00A35A3B" w:rsidRPr="00BB61D8">
        <w:rPr>
          <w:b/>
        </w:rPr>
        <w:t xml:space="preserve"> </w:t>
      </w:r>
    </w:p>
    <w:p w:rsidR="009D65F7" w:rsidRPr="00072E51" w:rsidRDefault="001C7829" w:rsidP="001729B4">
      <w:pPr>
        <w:ind w:firstLine="720"/>
        <w:rPr>
          <w:color w:val="000000"/>
          <w:szCs w:val="24"/>
        </w:rPr>
      </w:pPr>
      <w:r>
        <w:rPr>
          <w:color w:val="000000"/>
          <w:szCs w:val="24"/>
        </w:rPr>
        <w:t xml:space="preserve">Advertisement is </w:t>
      </w:r>
      <w:r w:rsidR="00EC5A16">
        <w:rPr>
          <w:color w:val="000000"/>
          <w:szCs w:val="24"/>
        </w:rPr>
        <w:t>another strategic intervention that facilitate</w:t>
      </w:r>
      <w:r w:rsidR="0088146D">
        <w:rPr>
          <w:color w:val="000000"/>
          <w:szCs w:val="24"/>
        </w:rPr>
        <w:t>s</w:t>
      </w:r>
      <w:r w:rsidR="00EC5A16">
        <w:rPr>
          <w:color w:val="000000"/>
          <w:szCs w:val="24"/>
        </w:rPr>
        <w:t xml:space="preserve"> a startup venture </w:t>
      </w:r>
      <w:r w:rsidR="00757557">
        <w:rPr>
          <w:color w:val="000000"/>
          <w:szCs w:val="24"/>
        </w:rPr>
        <w:t xml:space="preserve">to </w:t>
      </w:r>
      <w:r w:rsidR="00EC5A16" w:rsidRPr="00757557">
        <w:rPr>
          <w:noProof/>
          <w:color w:val="000000"/>
          <w:szCs w:val="24"/>
        </w:rPr>
        <w:t>gain</w:t>
      </w:r>
      <w:r w:rsidR="00EC5A16">
        <w:rPr>
          <w:color w:val="000000"/>
          <w:szCs w:val="24"/>
        </w:rPr>
        <w:t xml:space="preserve"> market share</w:t>
      </w:r>
      <w:r w:rsidR="0088146D">
        <w:rPr>
          <w:color w:val="000000"/>
          <w:szCs w:val="24"/>
        </w:rPr>
        <w:t>s and</w:t>
      </w:r>
      <w:r w:rsidR="00EC5A16">
        <w:rPr>
          <w:color w:val="000000"/>
          <w:szCs w:val="24"/>
        </w:rPr>
        <w:t xml:space="preserve"> </w:t>
      </w:r>
      <w:r w:rsidR="0088146D" w:rsidRPr="00757557">
        <w:rPr>
          <w:noProof/>
          <w:color w:val="000000"/>
          <w:szCs w:val="24"/>
        </w:rPr>
        <w:t>inform</w:t>
      </w:r>
      <w:r w:rsidR="00757557">
        <w:rPr>
          <w:noProof/>
          <w:color w:val="000000"/>
          <w:szCs w:val="24"/>
        </w:rPr>
        <w:t>s</w:t>
      </w:r>
      <w:r w:rsidR="0088146D">
        <w:rPr>
          <w:color w:val="000000"/>
          <w:szCs w:val="24"/>
        </w:rPr>
        <w:t xml:space="preserve"> the public about changes in products feature. Charlotte Beverage </w:t>
      </w:r>
      <w:r w:rsidR="00394D92">
        <w:rPr>
          <w:color w:val="000000"/>
          <w:szCs w:val="24"/>
        </w:rPr>
        <w:t>Company aims to achieve synergy using multiple advertisement media</w:t>
      </w:r>
      <w:r w:rsidR="003566A4">
        <w:rPr>
          <w:color w:val="000000"/>
          <w:szCs w:val="24"/>
        </w:rPr>
        <w:t xml:space="preserve">. The common advertisement approaches include the use of direct mail, paid newspaper adverts, </w:t>
      </w:r>
      <w:r w:rsidR="00174187">
        <w:rPr>
          <w:color w:val="000000"/>
          <w:szCs w:val="24"/>
        </w:rPr>
        <w:t xml:space="preserve">radio and television, and billboard posters. </w:t>
      </w:r>
      <w:r w:rsidR="00C97E05">
        <w:rPr>
          <w:color w:val="000000"/>
          <w:szCs w:val="24"/>
        </w:rPr>
        <w:t xml:space="preserve">Each medium of </w:t>
      </w:r>
      <w:r w:rsidR="00757557">
        <w:rPr>
          <w:color w:val="000000"/>
          <w:szCs w:val="24"/>
        </w:rPr>
        <w:t xml:space="preserve">the </w:t>
      </w:r>
      <w:r w:rsidR="00C97E05" w:rsidRPr="00757557">
        <w:rPr>
          <w:noProof/>
          <w:color w:val="000000"/>
          <w:szCs w:val="24"/>
        </w:rPr>
        <w:t>advertisement</w:t>
      </w:r>
      <w:r w:rsidR="00C97E05">
        <w:rPr>
          <w:color w:val="000000"/>
          <w:szCs w:val="24"/>
        </w:rPr>
        <w:t xml:space="preserve"> has its distinctive attributes, benefits, and drawbacks, which necessitate a</w:t>
      </w:r>
      <w:r w:rsidR="004E38C9">
        <w:rPr>
          <w:color w:val="000000"/>
          <w:szCs w:val="24"/>
        </w:rPr>
        <w:t xml:space="preserve"> marketer to combine two or several forms to achieve synergy. </w:t>
      </w:r>
    </w:p>
    <w:p w:rsidR="00A35A3B" w:rsidRPr="00BB61D8" w:rsidRDefault="00A35A3B" w:rsidP="00BB61D8">
      <w:pPr>
        <w:rPr>
          <w:b/>
        </w:rPr>
      </w:pPr>
      <w:bookmarkStart w:id="23" w:name="_Toc14525964"/>
      <w:r w:rsidRPr="00BB61D8">
        <w:rPr>
          <w:b/>
        </w:rPr>
        <w:t xml:space="preserve">3.4. </w:t>
      </w:r>
      <w:r w:rsidR="00BB47E3" w:rsidRPr="00BB61D8">
        <w:rPr>
          <w:b/>
        </w:rPr>
        <w:t>Select</w:t>
      </w:r>
      <w:r w:rsidRPr="00BB61D8">
        <w:rPr>
          <w:b/>
        </w:rPr>
        <w:t>ed Media Platforms</w:t>
      </w:r>
      <w:bookmarkEnd w:id="23"/>
    </w:p>
    <w:p w:rsidR="001729B4" w:rsidRDefault="00ED1B19" w:rsidP="00072E51">
      <w:pPr>
        <w:rPr>
          <w:color w:val="000000"/>
          <w:szCs w:val="24"/>
        </w:rPr>
      </w:pPr>
      <w:r>
        <w:rPr>
          <w:color w:val="000000"/>
          <w:szCs w:val="24"/>
        </w:rPr>
        <w:tab/>
        <w:t xml:space="preserve">First, television advertising is a suitable methodology for a startup entity. </w:t>
      </w:r>
      <w:r w:rsidR="00B96631">
        <w:rPr>
          <w:color w:val="000000"/>
          <w:szCs w:val="24"/>
        </w:rPr>
        <w:t xml:space="preserve">The choice of a television advertisement </w:t>
      </w:r>
      <w:r w:rsidR="0056565D">
        <w:rPr>
          <w:color w:val="000000"/>
          <w:szCs w:val="24"/>
        </w:rPr>
        <w:t xml:space="preserve">merits because it </w:t>
      </w:r>
      <w:r w:rsidR="0056565D" w:rsidRPr="00757557">
        <w:rPr>
          <w:noProof/>
          <w:color w:val="000000"/>
          <w:szCs w:val="24"/>
        </w:rPr>
        <w:t>provide</w:t>
      </w:r>
      <w:r w:rsidR="00757557">
        <w:rPr>
          <w:noProof/>
          <w:color w:val="000000"/>
          <w:szCs w:val="24"/>
        </w:rPr>
        <w:t>s</w:t>
      </w:r>
      <w:r w:rsidR="0056565D">
        <w:rPr>
          <w:color w:val="000000"/>
          <w:szCs w:val="24"/>
        </w:rPr>
        <w:t xml:space="preserve"> </w:t>
      </w:r>
      <w:r w:rsidR="00757557">
        <w:rPr>
          <w:color w:val="000000"/>
          <w:szCs w:val="24"/>
        </w:rPr>
        <w:t xml:space="preserve">a </w:t>
      </w:r>
      <w:r w:rsidR="0056565D" w:rsidRPr="00757557">
        <w:rPr>
          <w:noProof/>
          <w:color w:val="000000"/>
          <w:szCs w:val="24"/>
        </w:rPr>
        <w:t>pictorial</w:t>
      </w:r>
      <w:r w:rsidR="0056565D">
        <w:rPr>
          <w:color w:val="000000"/>
          <w:szCs w:val="24"/>
        </w:rPr>
        <w:t xml:space="preserve"> pr</w:t>
      </w:r>
      <w:r w:rsidR="00C5050C">
        <w:rPr>
          <w:color w:val="000000"/>
          <w:szCs w:val="24"/>
        </w:rPr>
        <w:t xml:space="preserve">esentation, which facilitates a marketer to create a lasting </w:t>
      </w:r>
      <w:r w:rsidR="00C5050C" w:rsidRPr="00757557">
        <w:rPr>
          <w:noProof/>
          <w:color w:val="000000"/>
          <w:szCs w:val="24"/>
        </w:rPr>
        <w:t>impression</w:t>
      </w:r>
      <w:r w:rsidR="00C5050C">
        <w:rPr>
          <w:color w:val="000000"/>
          <w:szCs w:val="24"/>
        </w:rPr>
        <w:t xml:space="preserve"> among the targeted group</w:t>
      </w:r>
      <w:sdt>
        <w:sdtPr>
          <w:rPr>
            <w:color w:val="000000"/>
            <w:szCs w:val="24"/>
          </w:rPr>
          <w:id w:val="1514806990"/>
          <w:citation/>
        </w:sdtPr>
        <w:sdtContent>
          <w:r w:rsidR="007A0609">
            <w:rPr>
              <w:color w:val="000000"/>
              <w:szCs w:val="24"/>
            </w:rPr>
            <w:fldChar w:fldCharType="begin"/>
          </w:r>
          <w:r w:rsidR="007A0609">
            <w:rPr>
              <w:color w:val="000000"/>
              <w:szCs w:val="24"/>
            </w:rPr>
            <w:instrText xml:space="preserve"> CITATION Che181 \l 1033 </w:instrText>
          </w:r>
          <w:r w:rsidR="007A0609">
            <w:rPr>
              <w:color w:val="000000"/>
              <w:szCs w:val="24"/>
            </w:rPr>
            <w:fldChar w:fldCharType="separate"/>
          </w:r>
          <w:r w:rsidR="007A0609">
            <w:rPr>
              <w:noProof/>
              <w:color w:val="000000"/>
              <w:szCs w:val="24"/>
            </w:rPr>
            <w:t xml:space="preserve"> </w:t>
          </w:r>
          <w:r w:rsidR="007A0609" w:rsidRPr="007A0609">
            <w:rPr>
              <w:noProof/>
              <w:color w:val="000000"/>
              <w:szCs w:val="24"/>
            </w:rPr>
            <w:t>(Chernev &amp; Kotler, 2018)</w:t>
          </w:r>
          <w:r w:rsidR="007A0609">
            <w:rPr>
              <w:color w:val="000000"/>
              <w:szCs w:val="24"/>
            </w:rPr>
            <w:fldChar w:fldCharType="end"/>
          </w:r>
        </w:sdtContent>
      </w:sdt>
      <w:r w:rsidR="00C5050C">
        <w:rPr>
          <w:color w:val="000000"/>
          <w:szCs w:val="24"/>
        </w:rPr>
        <w:t xml:space="preserve">. </w:t>
      </w:r>
      <w:r w:rsidR="006D6E5E">
        <w:rPr>
          <w:color w:val="000000"/>
          <w:szCs w:val="24"/>
        </w:rPr>
        <w:t xml:space="preserve">Further, the number of household with television devices in </w:t>
      </w:r>
      <w:r w:rsidR="00757557">
        <w:rPr>
          <w:color w:val="000000"/>
          <w:szCs w:val="24"/>
        </w:rPr>
        <w:t xml:space="preserve">the </w:t>
      </w:r>
      <w:r w:rsidR="006D6E5E" w:rsidRPr="00757557">
        <w:rPr>
          <w:noProof/>
          <w:color w:val="000000"/>
          <w:szCs w:val="24"/>
        </w:rPr>
        <w:t>Charlotte</w:t>
      </w:r>
      <w:r w:rsidR="006D6E5E">
        <w:rPr>
          <w:color w:val="000000"/>
          <w:szCs w:val="24"/>
        </w:rPr>
        <w:t xml:space="preserve"> Metropolitan area is high to enable access to </w:t>
      </w:r>
      <w:r w:rsidR="00757557">
        <w:rPr>
          <w:color w:val="000000"/>
          <w:szCs w:val="24"/>
        </w:rPr>
        <w:t xml:space="preserve">the </w:t>
      </w:r>
      <w:r w:rsidR="006D6E5E" w:rsidRPr="00757557">
        <w:rPr>
          <w:noProof/>
          <w:color w:val="000000"/>
          <w:szCs w:val="24"/>
        </w:rPr>
        <w:t>wide</w:t>
      </w:r>
      <w:r w:rsidR="006D6E5E">
        <w:rPr>
          <w:color w:val="000000"/>
          <w:szCs w:val="24"/>
        </w:rPr>
        <w:t xml:space="preserve"> and diverse target audience</w:t>
      </w:r>
      <w:r w:rsidR="007A0609">
        <w:rPr>
          <w:color w:val="000000"/>
          <w:szCs w:val="24"/>
        </w:rPr>
        <w:t xml:space="preserve"> (ibid)</w:t>
      </w:r>
      <w:r w:rsidR="006D6E5E">
        <w:rPr>
          <w:color w:val="000000"/>
          <w:szCs w:val="24"/>
        </w:rPr>
        <w:t>.</w:t>
      </w:r>
      <w:r w:rsidR="007A0609">
        <w:rPr>
          <w:color w:val="000000"/>
          <w:szCs w:val="24"/>
        </w:rPr>
        <w:t xml:space="preserve"> Therefore, television-based adverts </w:t>
      </w:r>
      <w:r w:rsidR="00E419D1">
        <w:rPr>
          <w:color w:val="000000"/>
          <w:szCs w:val="24"/>
        </w:rPr>
        <w:t xml:space="preserve">merit when used to persuade the buyers </w:t>
      </w:r>
      <w:r w:rsidR="00757557">
        <w:rPr>
          <w:color w:val="000000"/>
          <w:szCs w:val="24"/>
        </w:rPr>
        <w:t xml:space="preserve">to </w:t>
      </w:r>
      <w:r w:rsidR="00E419D1" w:rsidRPr="00757557">
        <w:rPr>
          <w:noProof/>
          <w:color w:val="000000"/>
          <w:szCs w:val="24"/>
        </w:rPr>
        <w:t>purchase</w:t>
      </w:r>
      <w:r w:rsidR="00E419D1">
        <w:rPr>
          <w:color w:val="000000"/>
          <w:szCs w:val="24"/>
        </w:rPr>
        <w:t xml:space="preserve"> </w:t>
      </w:r>
      <w:r w:rsidR="00757557">
        <w:rPr>
          <w:color w:val="000000"/>
          <w:szCs w:val="24"/>
        </w:rPr>
        <w:t xml:space="preserve">a </w:t>
      </w:r>
      <w:r w:rsidR="00E419D1" w:rsidRPr="00757557">
        <w:rPr>
          <w:noProof/>
          <w:color w:val="000000"/>
          <w:szCs w:val="24"/>
        </w:rPr>
        <w:t>new</w:t>
      </w:r>
      <w:r w:rsidR="00E419D1">
        <w:rPr>
          <w:color w:val="000000"/>
          <w:szCs w:val="24"/>
        </w:rPr>
        <w:t xml:space="preserve"> product and faci</w:t>
      </w:r>
      <w:r w:rsidR="005862FA">
        <w:rPr>
          <w:color w:val="000000"/>
          <w:szCs w:val="24"/>
        </w:rPr>
        <w:t xml:space="preserve">litate the company to </w:t>
      </w:r>
      <w:r w:rsidR="00BC062C">
        <w:rPr>
          <w:color w:val="000000"/>
          <w:szCs w:val="24"/>
        </w:rPr>
        <w:t>demonstrate</w:t>
      </w:r>
      <w:r w:rsidR="005862FA">
        <w:rPr>
          <w:color w:val="000000"/>
          <w:szCs w:val="24"/>
        </w:rPr>
        <w:t xml:space="preserve"> the five tenets of its sales strategy. </w:t>
      </w:r>
    </w:p>
    <w:p w:rsidR="009D65F7" w:rsidRPr="00072E51" w:rsidRDefault="004A1B34" w:rsidP="008D7F0B">
      <w:pPr>
        <w:rPr>
          <w:color w:val="000000"/>
          <w:szCs w:val="24"/>
        </w:rPr>
      </w:pPr>
      <w:r>
        <w:rPr>
          <w:color w:val="000000"/>
          <w:szCs w:val="24"/>
        </w:rPr>
        <w:tab/>
      </w:r>
      <w:r w:rsidR="00D55889">
        <w:rPr>
          <w:color w:val="000000"/>
          <w:szCs w:val="24"/>
        </w:rPr>
        <w:t xml:space="preserve">Social media advertising is another suitable medium </w:t>
      </w:r>
      <w:r w:rsidR="00047658">
        <w:rPr>
          <w:color w:val="000000"/>
          <w:szCs w:val="24"/>
        </w:rPr>
        <w:t>that allows access to a large audience. Social media advertising is gaining prominence because of the increased number of social media users</w:t>
      </w:r>
      <w:r w:rsidR="000F0AC6">
        <w:rPr>
          <w:color w:val="000000"/>
          <w:szCs w:val="24"/>
        </w:rPr>
        <w:t xml:space="preserve"> (</w:t>
      </w:r>
      <w:proofErr w:type="spellStart"/>
      <w:r w:rsidR="000F0AC6">
        <w:t>Quesenberry</w:t>
      </w:r>
      <w:proofErr w:type="spellEnd"/>
      <w:r w:rsidR="000F0AC6">
        <w:t>, 2019</w:t>
      </w:r>
      <w:r w:rsidR="000F0AC6">
        <w:rPr>
          <w:color w:val="000000"/>
          <w:szCs w:val="24"/>
        </w:rPr>
        <w:t>)</w:t>
      </w:r>
      <w:r w:rsidR="008D7F0B">
        <w:rPr>
          <w:color w:val="000000"/>
          <w:szCs w:val="24"/>
        </w:rPr>
        <w:t xml:space="preserve">. </w:t>
      </w:r>
      <w:r w:rsidR="00640DBF">
        <w:rPr>
          <w:color w:val="000000"/>
          <w:szCs w:val="24"/>
        </w:rPr>
        <w:t>Social media advertising i</w:t>
      </w:r>
      <w:r w:rsidR="0099484B">
        <w:rPr>
          <w:color w:val="000000"/>
          <w:szCs w:val="24"/>
        </w:rPr>
        <w:t>s</w:t>
      </w:r>
      <w:r w:rsidR="00640DBF">
        <w:rPr>
          <w:color w:val="000000"/>
          <w:szCs w:val="24"/>
        </w:rPr>
        <w:t xml:space="preserve"> effective compared to conventional approaches </w:t>
      </w:r>
      <w:r w:rsidR="002732D6">
        <w:rPr>
          <w:color w:val="000000"/>
          <w:szCs w:val="24"/>
        </w:rPr>
        <w:t xml:space="preserve">that include posters and radio because of the ability to engage the target </w:t>
      </w:r>
      <w:r w:rsidR="002732D6">
        <w:rPr>
          <w:color w:val="000000"/>
          <w:szCs w:val="24"/>
        </w:rPr>
        <w:lastRenderedPageBreak/>
        <w:t>audience on a real-time basis</w:t>
      </w:r>
      <w:r w:rsidR="000F0AC6">
        <w:rPr>
          <w:color w:val="000000"/>
          <w:szCs w:val="24"/>
        </w:rPr>
        <w:t xml:space="preserve"> (ibid)</w:t>
      </w:r>
      <w:r w:rsidR="002732D6">
        <w:rPr>
          <w:color w:val="000000"/>
          <w:szCs w:val="24"/>
        </w:rPr>
        <w:t xml:space="preserve">. Moreover, social media adverts </w:t>
      </w:r>
      <w:r w:rsidR="00B45EF1">
        <w:rPr>
          <w:color w:val="000000"/>
          <w:szCs w:val="24"/>
        </w:rPr>
        <w:t xml:space="preserve">have </w:t>
      </w:r>
      <w:r w:rsidR="00757557">
        <w:rPr>
          <w:color w:val="000000"/>
          <w:szCs w:val="24"/>
        </w:rPr>
        <w:t xml:space="preserve">a </w:t>
      </w:r>
      <w:r w:rsidR="00B45EF1" w:rsidRPr="00757557">
        <w:rPr>
          <w:noProof/>
          <w:color w:val="000000"/>
          <w:szCs w:val="24"/>
        </w:rPr>
        <w:t>high</w:t>
      </w:r>
      <w:r w:rsidR="00B45EF1">
        <w:rPr>
          <w:color w:val="000000"/>
          <w:szCs w:val="24"/>
        </w:rPr>
        <w:t xml:space="preserve"> degree of longevity because messages </w:t>
      </w:r>
      <w:proofErr w:type="gramStart"/>
      <w:r w:rsidR="00B45EF1">
        <w:rPr>
          <w:color w:val="000000"/>
          <w:szCs w:val="24"/>
        </w:rPr>
        <w:t>can be retrieved</w:t>
      </w:r>
      <w:proofErr w:type="gramEnd"/>
      <w:r w:rsidR="00B45EF1">
        <w:rPr>
          <w:color w:val="000000"/>
          <w:szCs w:val="24"/>
        </w:rPr>
        <w:t xml:space="preserve"> at future date. </w:t>
      </w:r>
    </w:p>
    <w:p w:rsidR="0075632F" w:rsidRPr="00BB61D8" w:rsidRDefault="00BD2FB4" w:rsidP="00BB61D8">
      <w:pPr>
        <w:rPr>
          <w:b/>
        </w:rPr>
      </w:pPr>
      <w:bookmarkStart w:id="24" w:name="_Toc14525965"/>
      <w:r w:rsidRPr="00BB61D8">
        <w:rPr>
          <w:b/>
        </w:rPr>
        <w:t>3.5. Advertisement Plans</w:t>
      </w:r>
      <w:bookmarkEnd w:id="24"/>
    </w:p>
    <w:p w:rsidR="00F2143A" w:rsidRDefault="00436E99" w:rsidP="0075632F">
      <w:r w:rsidRPr="0075632F">
        <w:t xml:space="preserve">(1). </w:t>
      </w:r>
      <w:r w:rsidR="00770C87">
        <w:t>“</w:t>
      </w:r>
      <w:r w:rsidR="00961B29" w:rsidRPr="00B84BD6">
        <w:rPr>
          <w:i/>
        </w:rPr>
        <w:t>Charlotte Bevera</w:t>
      </w:r>
      <w:r w:rsidR="0075632F" w:rsidRPr="00B84BD6">
        <w:rPr>
          <w:i/>
        </w:rPr>
        <w:t>ge</w:t>
      </w:r>
      <w:r w:rsidR="00F2143A" w:rsidRPr="00B84BD6">
        <w:rPr>
          <w:i/>
        </w:rPr>
        <w:t xml:space="preserve"> Company is the region’s trusted manufacturer of healthy, quality, and affordable beverages</w:t>
      </w:r>
      <w:r w:rsidR="00F2143A">
        <w:t>!</w:t>
      </w:r>
      <w:r w:rsidR="00770C87">
        <w:t>”</w:t>
      </w:r>
    </w:p>
    <w:p w:rsidR="008B7532" w:rsidRPr="008B7532" w:rsidRDefault="00F2143A" w:rsidP="008B7532">
      <w:r>
        <w:t xml:space="preserve">(2). </w:t>
      </w:r>
      <w:r w:rsidR="00770C87">
        <w:t>“</w:t>
      </w:r>
      <w:r w:rsidRPr="00B84BD6">
        <w:rPr>
          <w:i/>
        </w:rPr>
        <w:t xml:space="preserve">At Charlotte Beverage, we guarantee you freedom </w:t>
      </w:r>
      <w:r w:rsidR="00770C87" w:rsidRPr="00B84BD6">
        <w:rPr>
          <w:i/>
        </w:rPr>
        <w:t xml:space="preserve">because we offer </w:t>
      </w:r>
      <w:r w:rsidR="00757557">
        <w:rPr>
          <w:i/>
        </w:rPr>
        <w:t xml:space="preserve">a </w:t>
      </w:r>
      <w:r w:rsidR="00770C87" w:rsidRPr="00757557">
        <w:rPr>
          <w:i/>
          <w:noProof/>
        </w:rPr>
        <w:t>wide</w:t>
      </w:r>
      <w:r w:rsidR="00770C87" w:rsidRPr="00B84BD6">
        <w:rPr>
          <w:i/>
        </w:rPr>
        <w:t xml:space="preserve"> variety of beverages at an affordable price</w:t>
      </w:r>
      <w:r w:rsidR="00770C87">
        <w:t xml:space="preserve">.” </w:t>
      </w:r>
    </w:p>
    <w:p w:rsidR="00BB47E3" w:rsidRPr="00BB61D8" w:rsidRDefault="00ED314B" w:rsidP="00BB61D8">
      <w:pPr>
        <w:rPr>
          <w:b/>
        </w:rPr>
      </w:pPr>
      <w:bookmarkStart w:id="25" w:name="_Toc14525966"/>
      <w:r w:rsidRPr="00BB61D8">
        <w:rPr>
          <w:b/>
        </w:rPr>
        <w:t>3.6. Defined Promotional Strategy</w:t>
      </w:r>
      <w:bookmarkEnd w:id="25"/>
    </w:p>
    <w:p w:rsidR="00B84BD6" w:rsidRDefault="00B84BD6" w:rsidP="00B84BD6">
      <w:r>
        <w:tab/>
      </w:r>
      <w:r w:rsidR="00E32E2F">
        <w:t xml:space="preserve">Promotion is an integral </w:t>
      </w:r>
      <w:r w:rsidR="008D2448">
        <w:t xml:space="preserve">element of a marketing mix because it aims to harness the awareness of the product. </w:t>
      </w:r>
      <w:r w:rsidR="0009023C">
        <w:t>Char</w:t>
      </w:r>
      <w:r w:rsidR="00DD7833">
        <w:t xml:space="preserve">lotte Beverage Company integrates multiple approaches to achieve synergy and value for more. First, our core </w:t>
      </w:r>
      <w:r w:rsidR="00DD7833" w:rsidRPr="00757557">
        <w:rPr>
          <w:noProof/>
        </w:rPr>
        <w:t>promot</w:t>
      </w:r>
      <w:r w:rsidR="002E47CF">
        <w:rPr>
          <w:noProof/>
        </w:rPr>
        <w:t>ion</w:t>
      </w:r>
      <w:r w:rsidR="00DD7833">
        <w:t xml:space="preserve"> strategy </w:t>
      </w:r>
      <w:r w:rsidR="004C695A">
        <w:t xml:space="preserve">emphasizes on </w:t>
      </w:r>
      <w:proofErr w:type="gramStart"/>
      <w:r w:rsidR="004C695A">
        <w:t>advertisement</w:t>
      </w:r>
      <w:proofErr w:type="gramEnd"/>
      <w:r w:rsidR="004C695A">
        <w:t xml:space="preserve"> capabilities because it will endeavor to disseminate pertinent information about the price, unique ingredients, and </w:t>
      </w:r>
      <w:r w:rsidR="00B9247C">
        <w:t xml:space="preserve">availability of the product to a wide consumer group. The company will embark on mounting strategic poster along the </w:t>
      </w:r>
      <w:r w:rsidR="00720518" w:rsidRPr="00757557">
        <w:rPr>
          <w:noProof/>
        </w:rPr>
        <w:t>interstate</w:t>
      </w:r>
      <w:r w:rsidR="00720518">
        <w:t xml:space="preserve"> highways and other designate position within the premises. </w:t>
      </w:r>
    </w:p>
    <w:p w:rsidR="00D46C76" w:rsidRPr="00072E51" w:rsidRDefault="00720518" w:rsidP="00072E51">
      <w:pPr>
        <w:rPr>
          <w:szCs w:val="24"/>
        </w:rPr>
      </w:pPr>
      <w:r>
        <w:tab/>
        <w:t xml:space="preserve">Secondly, Charlotte Beverage </w:t>
      </w:r>
      <w:r w:rsidR="00BF2F65">
        <w:t>promotional strategy incorporates internet-based marketing to achieve flexibility.</w:t>
      </w:r>
      <w:r w:rsidR="007719BF">
        <w:t xml:space="preserve"> Majority of the residents in </w:t>
      </w:r>
      <w:r w:rsidR="00757557">
        <w:t xml:space="preserve">the </w:t>
      </w:r>
      <w:r w:rsidR="007719BF" w:rsidRPr="00757557">
        <w:rPr>
          <w:noProof/>
        </w:rPr>
        <w:t>Charlotte</w:t>
      </w:r>
      <w:r w:rsidR="007719BF">
        <w:t xml:space="preserve"> Metropolitan area have access to internet facilities, which provides an oppo</w:t>
      </w:r>
      <w:r w:rsidR="00F35330">
        <w:t xml:space="preserve">rtunity to maximize the internet-based marketing. The key facilities to harness the effectiveness of internet marketing include </w:t>
      </w:r>
      <w:r w:rsidR="00757557">
        <w:t xml:space="preserve">the </w:t>
      </w:r>
      <w:r w:rsidR="00F35330" w:rsidRPr="00757557">
        <w:rPr>
          <w:noProof/>
        </w:rPr>
        <w:t>company’s</w:t>
      </w:r>
      <w:r w:rsidR="00F35330">
        <w:t xml:space="preserve"> website</w:t>
      </w:r>
      <w:r w:rsidR="002E2A97">
        <w:t xml:space="preserve"> and social media platforms. Prospective consumers can click on our Facebook page “</w:t>
      </w:r>
      <w:r w:rsidR="002E2A97">
        <w:rPr>
          <w:i/>
        </w:rPr>
        <w:t xml:space="preserve">Charlotte Beverage Company” </w:t>
      </w:r>
      <w:r w:rsidR="002E2A97">
        <w:t>or login to our website page “</w:t>
      </w:r>
      <w:hyperlink r:id="rId12" w:history="1">
        <w:r w:rsidR="002E2A97" w:rsidRPr="00431730">
          <w:rPr>
            <w:rStyle w:val="Hyperlink"/>
            <w:i/>
          </w:rPr>
          <w:t>www.charlottebevarage.com</w:t>
        </w:r>
      </w:hyperlink>
      <w:r w:rsidR="002E2A97">
        <w:rPr>
          <w:i/>
        </w:rPr>
        <w:t xml:space="preserve">”, </w:t>
      </w:r>
      <w:r w:rsidR="002E2A97">
        <w:t xml:space="preserve">which will facilitate them access information, raise concerns, and receive prompt responses. </w:t>
      </w:r>
      <w:r w:rsidR="002E2A97">
        <w:rPr>
          <w:i/>
        </w:rPr>
        <w:t xml:space="preserve"> </w:t>
      </w:r>
    </w:p>
    <w:p w:rsidR="00D46C76" w:rsidRPr="00072E51" w:rsidRDefault="00D46C76" w:rsidP="00BB61D8">
      <w:pPr>
        <w:jc w:val="center"/>
      </w:pPr>
      <w:bookmarkStart w:id="26" w:name="_Toc14525967"/>
      <w:r w:rsidRPr="00072E51">
        <w:t>SECTION 4.0:</w:t>
      </w:r>
      <w:r w:rsidR="0096065D" w:rsidRPr="00072E51">
        <w:t xml:space="preserve"> MANAGEMENT PLAN</w:t>
      </w:r>
      <w:bookmarkEnd w:id="26"/>
    </w:p>
    <w:p w:rsidR="0096065D" w:rsidRPr="00BB61D8" w:rsidRDefault="00F037E5" w:rsidP="00BB61D8">
      <w:pPr>
        <w:rPr>
          <w:b/>
        </w:rPr>
      </w:pPr>
      <w:bookmarkStart w:id="27" w:name="_Toc14525968"/>
      <w:r w:rsidRPr="00BB61D8">
        <w:rPr>
          <w:b/>
        </w:rPr>
        <w:lastRenderedPageBreak/>
        <w:t xml:space="preserve">4.1. Lists of </w:t>
      </w:r>
      <w:r w:rsidR="0096065D" w:rsidRPr="00BB61D8">
        <w:rPr>
          <w:b/>
        </w:rPr>
        <w:t xml:space="preserve">Management </w:t>
      </w:r>
      <w:r w:rsidR="009237F7" w:rsidRPr="00BB61D8">
        <w:rPr>
          <w:b/>
        </w:rPr>
        <w:t>Team</w:t>
      </w:r>
      <w:bookmarkEnd w:id="27"/>
      <w:r w:rsidR="0096065D" w:rsidRPr="00BB61D8">
        <w:rPr>
          <w:b/>
        </w:rPr>
        <w:t xml:space="preserve"> </w:t>
      </w:r>
    </w:p>
    <w:p w:rsidR="004F5DE8" w:rsidRPr="004F5DE8" w:rsidRDefault="005743D5" w:rsidP="004F5DE8">
      <w:pPr>
        <w:pStyle w:val="ListParagraph"/>
        <w:numPr>
          <w:ilvl w:val="0"/>
          <w:numId w:val="5"/>
        </w:numPr>
        <w:rPr>
          <w:color w:val="000000"/>
          <w:szCs w:val="24"/>
        </w:rPr>
      </w:pPr>
      <w:r>
        <w:rPr>
          <w:color w:val="000000"/>
          <w:szCs w:val="24"/>
        </w:rPr>
        <w:t>Andrew Clarke</w:t>
      </w:r>
      <w:r w:rsidR="00CA7F18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-</w:t>
      </w:r>
      <w:r w:rsidR="00CA7F18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Chief Executive Officer</w:t>
      </w:r>
      <w:r w:rsidR="00CA7F18">
        <w:rPr>
          <w:color w:val="000000"/>
          <w:szCs w:val="24"/>
        </w:rPr>
        <w:t xml:space="preserve"> (CEO)</w:t>
      </w:r>
    </w:p>
    <w:p w:rsidR="00CA7F18" w:rsidRPr="00CA7F18" w:rsidRDefault="00CA7F18" w:rsidP="00CA7F18">
      <w:pPr>
        <w:pStyle w:val="ListParagraph"/>
        <w:rPr>
          <w:color w:val="000000"/>
          <w:szCs w:val="24"/>
          <w:u w:val="single"/>
        </w:rPr>
      </w:pPr>
      <w:r w:rsidRPr="00CA7F18">
        <w:rPr>
          <w:color w:val="000000"/>
          <w:szCs w:val="24"/>
          <w:u w:val="single"/>
        </w:rPr>
        <w:t xml:space="preserve">Duties and Responsibilities </w:t>
      </w:r>
    </w:p>
    <w:p w:rsidR="00CA7F18" w:rsidRDefault="004F5DE8" w:rsidP="00CA7F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 xml:space="preserve">-Provide </w:t>
      </w:r>
      <w:r w:rsidR="00F250BE">
        <w:rPr>
          <w:color w:val="000000"/>
          <w:szCs w:val="24"/>
        </w:rPr>
        <w:t xml:space="preserve">strategic and day-to-day leadership necessary to actualize the corporate goals </w:t>
      </w:r>
    </w:p>
    <w:p w:rsidR="00F250BE" w:rsidRDefault="00482F69" w:rsidP="00CA7F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>-Tasked manage overall resources and operation of the company</w:t>
      </w:r>
    </w:p>
    <w:p w:rsidR="00482F69" w:rsidRDefault="00482F69" w:rsidP="00CA7F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 xml:space="preserve">-Serve as a liaison officer </w:t>
      </w:r>
      <w:r w:rsidR="00EC29AE">
        <w:rPr>
          <w:color w:val="000000"/>
          <w:szCs w:val="24"/>
        </w:rPr>
        <w:t>between the board of directors and executive teams as well as other external entities</w:t>
      </w:r>
    </w:p>
    <w:p w:rsidR="00EC29AE" w:rsidRDefault="00BF3EE5" w:rsidP="00BF3EE5">
      <w:pPr>
        <w:pStyle w:val="ListParagraph"/>
        <w:numPr>
          <w:ilvl w:val="0"/>
          <w:numId w:val="5"/>
        </w:numPr>
        <w:rPr>
          <w:color w:val="000000"/>
          <w:szCs w:val="24"/>
        </w:rPr>
      </w:pPr>
      <w:r>
        <w:rPr>
          <w:color w:val="000000"/>
          <w:szCs w:val="24"/>
        </w:rPr>
        <w:t xml:space="preserve">Mary </w:t>
      </w:r>
      <w:proofErr w:type="spellStart"/>
      <w:r>
        <w:rPr>
          <w:color w:val="000000"/>
          <w:szCs w:val="24"/>
        </w:rPr>
        <w:t>Lajab</w:t>
      </w:r>
      <w:proofErr w:type="spellEnd"/>
      <w:r>
        <w:rPr>
          <w:color w:val="000000"/>
          <w:szCs w:val="24"/>
        </w:rPr>
        <w:t xml:space="preserve"> - Chief Finance Officer</w:t>
      </w:r>
    </w:p>
    <w:p w:rsidR="009E3B9C" w:rsidRPr="00CA7F18" w:rsidRDefault="009E3B9C" w:rsidP="009E3B9C">
      <w:pPr>
        <w:pStyle w:val="ListParagraph"/>
        <w:rPr>
          <w:color w:val="000000"/>
          <w:szCs w:val="24"/>
          <w:u w:val="single"/>
        </w:rPr>
      </w:pPr>
      <w:r w:rsidRPr="00CA7F18">
        <w:rPr>
          <w:color w:val="000000"/>
          <w:szCs w:val="24"/>
          <w:u w:val="single"/>
        </w:rPr>
        <w:t xml:space="preserve">Duties and Responsibilities </w:t>
      </w:r>
    </w:p>
    <w:p w:rsidR="00BF3EE5" w:rsidRDefault="00A7354E" w:rsidP="00BF3EE5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 xml:space="preserve">-She is the </w:t>
      </w:r>
      <w:r w:rsidR="001E0948">
        <w:rPr>
          <w:color w:val="000000"/>
          <w:szCs w:val="24"/>
        </w:rPr>
        <w:t>head of the finance, accounting,</w:t>
      </w:r>
      <w:r>
        <w:rPr>
          <w:color w:val="000000"/>
          <w:szCs w:val="24"/>
        </w:rPr>
        <w:t xml:space="preserve"> and procurement departments</w:t>
      </w:r>
    </w:p>
    <w:p w:rsidR="00A7354E" w:rsidRDefault="00A7354E" w:rsidP="00BF3EE5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 xml:space="preserve">-She </w:t>
      </w:r>
      <w:proofErr w:type="gramStart"/>
      <w:r>
        <w:rPr>
          <w:color w:val="000000"/>
          <w:szCs w:val="24"/>
        </w:rPr>
        <w:t>is tasked</w:t>
      </w:r>
      <w:proofErr w:type="gramEnd"/>
      <w:r>
        <w:rPr>
          <w:color w:val="000000"/>
          <w:szCs w:val="24"/>
        </w:rPr>
        <w:t xml:space="preserve"> to initiate strategic plans for the respective operational areas</w:t>
      </w:r>
    </w:p>
    <w:p w:rsidR="00A7354E" w:rsidRDefault="00A7354E" w:rsidP="00BF3EE5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>-</w:t>
      </w:r>
      <w:r w:rsidR="001E0948">
        <w:rPr>
          <w:color w:val="000000"/>
          <w:szCs w:val="24"/>
        </w:rPr>
        <w:t>Submit weekly reports to the CEO</w:t>
      </w:r>
    </w:p>
    <w:p w:rsidR="009E3B9C" w:rsidRDefault="001E0948" w:rsidP="009E3B9C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>-</w:t>
      </w:r>
      <w:r w:rsidR="00005025">
        <w:rPr>
          <w:color w:val="000000"/>
          <w:szCs w:val="24"/>
        </w:rPr>
        <w:t xml:space="preserve">Liaise with other head of departments </w:t>
      </w:r>
    </w:p>
    <w:p w:rsidR="001E0948" w:rsidRPr="009E3B9C" w:rsidRDefault="00A90117" w:rsidP="009E3B9C">
      <w:pPr>
        <w:pStyle w:val="ListParagraph"/>
        <w:numPr>
          <w:ilvl w:val="0"/>
          <w:numId w:val="5"/>
        </w:numPr>
        <w:rPr>
          <w:color w:val="000000"/>
          <w:szCs w:val="24"/>
        </w:rPr>
      </w:pPr>
      <w:r w:rsidRPr="009E3B9C">
        <w:rPr>
          <w:color w:val="000000"/>
          <w:szCs w:val="24"/>
        </w:rPr>
        <w:t xml:space="preserve">Jung Lee- </w:t>
      </w:r>
      <w:r w:rsidR="001E0948" w:rsidRPr="009E3B9C">
        <w:rPr>
          <w:color w:val="000000"/>
          <w:szCs w:val="24"/>
        </w:rPr>
        <w:t>C</w:t>
      </w:r>
      <w:r w:rsidRPr="009E3B9C">
        <w:rPr>
          <w:color w:val="000000"/>
          <w:szCs w:val="24"/>
        </w:rPr>
        <w:t xml:space="preserve">hief </w:t>
      </w:r>
      <w:r w:rsidR="001E0948" w:rsidRPr="009E3B9C">
        <w:rPr>
          <w:color w:val="000000"/>
          <w:szCs w:val="24"/>
        </w:rPr>
        <w:t>O</w:t>
      </w:r>
      <w:r w:rsidR="009E3B9C" w:rsidRPr="009E3B9C">
        <w:rPr>
          <w:color w:val="000000"/>
          <w:szCs w:val="24"/>
        </w:rPr>
        <w:t xml:space="preserve">perating </w:t>
      </w:r>
      <w:r w:rsidR="001E0948" w:rsidRPr="009E3B9C">
        <w:rPr>
          <w:color w:val="000000"/>
          <w:szCs w:val="24"/>
        </w:rPr>
        <w:t>O</w:t>
      </w:r>
      <w:r w:rsidR="009E3B9C">
        <w:rPr>
          <w:color w:val="000000"/>
          <w:szCs w:val="24"/>
        </w:rPr>
        <w:t>ffic</w:t>
      </w:r>
      <w:r w:rsidR="009E3B9C" w:rsidRPr="009E3B9C">
        <w:rPr>
          <w:color w:val="000000"/>
          <w:szCs w:val="24"/>
        </w:rPr>
        <w:t>er</w:t>
      </w:r>
    </w:p>
    <w:p w:rsidR="009E3B9C" w:rsidRPr="00CA7F18" w:rsidRDefault="009E3B9C" w:rsidP="009E3B9C">
      <w:pPr>
        <w:pStyle w:val="ListParagraph"/>
        <w:rPr>
          <w:color w:val="000000"/>
          <w:szCs w:val="24"/>
          <w:u w:val="single"/>
        </w:rPr>
      </w:pPr>
      <w:r w:rsidRPr="00CA7F18">
        <w:rPr>
          <w:color w:val="000000"/>
          <w:szCs w:val="24"/>
          <w:u w:val="single"/>
        </w:rPr>
        <w:t xml:space="preserve">Duties and Responsibilities </w:t>
      </w:r>
    </w:p>
    <w:p w:rsidR="00351CBD" w:rsidRDefault="009E3B9C" w:rsidP="00351CBD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>-</w:t>
      </w:r>
      <w:r w:rsidR="00351CBD">
        <w:rPr>
          <w:color w:val="000000"/>
          <w:szCs w:val="24"/>
        </w:rPr>
        <w:t>Head of the operation</w:t>
      </w:r>
      <w:r w:rsidR="00605091">
        <w:rPr>
          <w:color w:val="000000"/>
          <w:szCs w:val="24"/>
        </w:rPr>
        <w:t xml:space="preserve">, </w:t>
      </w:r>
      <w:r w:rsidR="00351CBD">
        <w:rPr>
          <w:color w:val="000000"/>
          <w:szCs w:val="24"/>
        </w:rPr>
        <w:t>maintenance</w:t>
      </w:r>
      <w:r w:rsidR="00605091">
        <w:rPr>
          <w:color w:val="000000"/>
          <w:szCs w:val="24"/>
        </w:rPr>
        <w:t>, R&amp;D</w:t>
      </w:r>
      <w:r w:rsidR="00351CBD">
        <w:rPr>
          <w:color w:val="000000"/>
          <w:szCs w:val="24"/>
        </w:rPr>
        <w:t xml:space="preserve"> department</w:t>
      </w:r>
      <w:r w:rsidR="00605091">
        <w:rPr>
          <w:color w:val="000000"/>
          <w:szCs w:val="24"/>
        </w:rPr>
        <w:t>s</w:t>
      </w:r>
      <w:r w:rsidR="00351CBD">
        <w:rPr>
          <w:color w:val="000000"/>
          <w:szCs w:val="24"/>
        </w:rPr>
        <w:t xml:space="preserve"> </w:t>
      </w:r>
    </w:p>
    <w:p w:rsidR="00C072BE" w:rsidRDefault="00C072BE" w:rsidP="00351CBD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 xml:space="preserve">-Oversees </w:t>
      </w:r>
      <w:r w:rsidR="003007A1">
        <w:rPr>
          <w:color w:val="000000"/>
          <w:szCs w:val="24"/>
        </w:rPr>
        <w:t xml:space="preserve">the operation and maintenance activities </w:t>
      </w:r>
    </w:p>
    <w:p w:rsidR="00351CBD" w:rsidRDefault="00351CBD" w:rsidP="00351CBD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>-</w:t>
      </w:r>
      <w:r w:rsidR="007C6559">
        <w:rPr>
          <w:color w:val="000000"/>
          <w:szCs w:val="24"/>
        </w:rPr>
        <w:t>Submits weekly report to the CEO</w:t>
      </w:r>
    </w:p>
    <w:p w:rsidR="007C6559" w:rsidRDefault="007C6559" w:rsidP="00351CBD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>-</w:t>
      </w:r>
      <w:r w:rsidR="001A3601">
        <w:rPr>
          <w:color w:val="000000"/>
          <w:szCs w:val="24"/>
        </w:rPr>
        <w:t xml:space="preserve">Tasked to oversee implementation of </w:t>
      </w:r>
      <w:r w:rsidR="00757557">
        <w:rPr>
          <w:color w:val="000000"/>
          <w:szCs w:val="24"/>
        </w:rPr>
        <w:t xml:space="preserve">the </w:t>
      </w:r>
      <w:r w:rsidR="001A3601" w:rsidRPr="00757557">
        <w:rPr>
          <w:noProof/>
          <w:color w:val="000000"/>
          <w:szCs w:val="24"/>
        </w:rPr>
        <w:t>business</w:t>
      </w:r>
      <w:r w:rsidR="001A3601">
        <w:rPr>
          <w:color w:val="000000"/>
          <w:szCs w:val="24"/>
        </w:rPr>
        <w:t xml:space="preserve"> plan</w:t>
      </w:r>
      <w:r w:rsidR="00757557">
        <w:rPr>
          <w:color w:val="000000"/>
          <w:szCs w:val="24"/>
        </w:rPr>
        <w:t>s</w:t>
      </w:r>
      <w:r w:rsidR="001A3601">
        <w:rPr>
          <w:color w:val="000000"/>
          <w:szCs w:val="24"/>
        </w:rPr>
        <w:t>, models, and strategies to ensure the company achieve its goals</w:t>
      </w:r>
    </w:p>
    <w:p w:rsidR="000A200A" w:rsidRPr="000A200A" w:rsidRDefault="001A3601" w:rsidP="000A200A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 xml:space="preserve">-Tasked to collaborate with other executive teams to </w:t>
      </w:r>
      <w:r w:rsidR="003007A1">
        <w:rPr>
          <w:color w:val="000000"/>
          <w:szCs w:val="24"/>
        </w:rPr>
        <w:t>design quality</w:t>
      </w:r>
      <w:r>
        <w:rPr>
          <w:color w:val="000000"/>
          <w:szCs w:val="24"/>
        </w:rPr>
        <w:t xml:space="preserve"> standards</w:t>
      </w:r>
    </w:p>
    <w:p w:rsidR="003007A1" w:rsidRDefault="00A178C9" w:rsidP="00A178C9">
      <w:pPr>
        <w:pStyle w:val="ListParagraph"/>
        <w:numPr>
          <w:ilvl w:val="0"/>
          <w:numId w:val="5"/>
        </w:numPr>
        <w:rPr>
          <w:color w:val="000000"/>
          <w:szCs w:val="24"/>
        </w:rPr>
      </w:pPr>
      <w:r>
        <w:rPr>
          <w:color w:val="000000"/>
          <w:szCs w:val="24"/>
        </w:rPr>
        <w:t xml:space="preserve">Maryann </w:t>
      </w:r>
      <w:proofErr w:type="spellStart"/>
      <w:r>
        <w:rPr>
          <w:color w:val="000000"/>
          <w:szCs w:val="24"/>
        </w:rPr>
        <w:t>Njeri</w:t>
      </w:r>
      <w:proofErr w:type="spellEnd"/>
      <w:r>
        <w:rPr>
          <w:color w:val="000000"/>
          <w:szCs w:val="24"/>
        </w:rPr>
        <w:t>- Head of ICT</w:t>
      </w:r>
    </w:p>
    <w:p w:rsidR="006C3918" w:rsidRPr="00CA7F18" w:rsidRDefault="006C3918" w:rsidP="006C3918">
      <w:pPr>
        <w:pStyle w:val="ListParagraph"/>
        <w:rPr>
          <w:color w:val="000000"/>
          <w:szCs w:val="24"/>
          <w:u w:val="single"/>
        </w:rPr>
      </w:pPr>
      <w:r w:rsidRPr="00CA7F18">
        <w:rPr>
          <w:color w:val="000000"/>
          <w:szCs w:val="24"/>
          <w:u w:val="single"/>
        </w:rPr>
        <w:t xml:space="preserve">Duties and Responsibilities </w:t>
      </w:r>
    </w:p>
    <w:p w:rsidR="006C3918" w:rsidRDefault="006C3918" w:rsidP="006C39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-</w:t>
      </w:r>
      <w:r w:rsidR="001A3F1B">
        <w:rPr>
          <w:color w:val="000000"/>
          <w:szCs w:val="24"/>
        </w:rPr>
        <w:t xml:space="preserve">Responsible for the management </w:t>
      </w:r>
      <w:r w:rsidR="0090134F">
        <w:rPr>
          <w:color w:val="000000"/>
          <w:szCs w:val="24"/>
        </w:rPr>
        <w:t>of information and computer technologies</w:t>
      </w:r>
    </w:p>
    <w:p w:rsidR="0090134F" w:rsidRDefault="0090134F" w:rsidP="006C39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>-</w:t>
      </w:r>
      <w:r w:rsidR="00A51275">
        <w:rPr>
          <w:color w:val="000000"/>
          <w:szCs w:val="24"/>
        </w:rPr>
        <w:t>Develops the ICT plans for the company</w:t>
      </w:r>
    </w:p>
    <w:p w:rsidR="00A51275" w:rsidRDefault="00A51275" w:rsidP="006C39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 xml:space="preserve">-Design cyber policy and </w:t>
      </w:r>
      <w:r w:rsidR="00757557">
        <w:rPr>
          <w:color w:val="000000"/>
          <w:szCs w:val="24"/>
        </w:rPr>
        <w:t>an</w:t>
      </w:r>
      <w:r w:rsidRPr="00757557">
        <w:rPr>
          <w:noProof/>
          <w:color w:val="000000"/>
          <w:szCs w:val="24"/>
        </w:rPr>
        <w:t>other security plan</w:t>
      </w:r>
    </w:p>
    <w:p w:rsidR="00063E00" w:rsidRDefault="00063E00" w:rsidP="006C39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 xml:space="preserve">-Predict the future changes in the ICT facet and facilitate </w:t>
      </w:r>
      <w:r w:rsidR="00757557">
        <w:rPr>
          <w:color w:val="000000"/>
          <w:szCs w:val="24"/>
        </w:rPr>
        <w:t xml:space="preserve">a </w:t>
      </w:r>
      <w:r w:rsidRPr="00757557">
        <w:rPr>
          <w:noProof/>
          <w:color w:val="000000"/>
          <w:szCs w:val="24"/>
        </w:rPr>
        <w:t>seamless</w:t>
      </w:r>
      <w:r>
        <w:rPr>
          <w:color w:val="000000"/>
          <w:szCs w:val="24"/>
        </w:rPr>
        <w:t xml:space="preserve"> transition</w:t>
      </w:r>
    </w:p>
    <w:p w:rsidR="00DF1FDE" w:rsidRDefault="00DF1FDE" w:rsidP="006C39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>-Submit weekly reports to the CEO</w:t>
      </w:r>
    </w:p>
    <w:p w:rsidR="00DF1FDE" w:rsidRDefault="00DF1FDE" w:rsidP="006C39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>-Liaise with other executive teams</w:t>
      </w:r>
    </w:p>
    <w:p w:rsidR="00A178C9" w:rsidRDefault="00A178C9" w:rsidP="00A178C9">
      <w:pPr>
        <w:pStyle w:val="ListParagraph"/>
        <w:numPr>
          <w:ilvl w:val="0"/>
          <w:numId w:val="5"/>
        </w:numPr>
        <w:rPr>
          <w:color w:val="000000"/>
          <w:szCs w:val="24"/>
        </w:rPr>
      </w:pPr>
      <w:r>
        <w:rPr>
          <w:color w:val="000000"/>
          <w:szCs w:val="24"/>
        </w:rPr>
        <w:t>Patrick Culvert- Human Resource Manager</w:t>
      </w:r>
    </w:p>
    <w:p w:rsidR="006C3918" w:rsidRPr="00CA7F18" w:rsidRDefault="006C3918" w:rsidP="006C3918">
      <w:pPr>
        <w:pStyle w:val="ListParagraph"/>
        <w:rPr>
          <w:color w:val="000000"/>
          <w:szCs w:val="24"/>
          <w:u w:val="single"/>
        </w:rPr>
      </w:pPr>
      <w:r w:rsidRPr="00CA7F18">
        <w:rPr>
          <w:color w:val="000000"/>
          <w:szCs w:val="24"/>
          <w:u w:val="single"/>
        </w:rPr>
        <w:t xml:space="preserve">Duties and Responsibilities </w:t>
      </w:r>
    </w:p>
    <w:p w:rsidR="006C3918" w:rsidRDefault="002E7D40" w:rsidP="006C39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 xml:space="preserve">-He is the head of the HR department </w:t>
      </w:r>
    </w:p>
    <w:p w:rsidR="002E7D40" w:rsidRDefault="002E7D40" w:rsidP="006C39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>-</w:t>
      </w:r>
      <w:r w:rsidR="00C6654D">
        <w:rPr>
          <w:color w:val="000000"/>
          <w:szCs w:val="24"/>
        </w:rPr>
        <w:t>Develop the HR plans</w:t>
      </w:r>
      <w:r w:rsidR="00C401F3">
        <w:rPr>
          <w:color w:val="000000"/>
          <w:szCs w:val="24"/>
        </w:rPr>
        <w:t>, policies,</w:t>
      </w:r>
      <w:r w:rsidR="00C6654D">
        <w:rPr>
          <w:color w:val="000000"/>
          <w:szCs w:val="24"/>
        </w:rPr>
        <w:t xml:space="preserve"> and budgets</w:t>
      </w:r>
    </w:p>
    <w:p w:rsidR="00C6654D" w:rsidRDefault="00C6654D" w:rsidP="006C39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>-</w:t>
      </w:r>
      <w:r w:rsidR="00BF0F71">
        <w:rPr>
          <w:color w:val="000000"/>
          <w:szCs w:val="24"/>
        </w:rPr>
        <w:t>Initiate recruitment and selection processes</w:t>
      </w:r>
    </w:p>
    <w:p w:rsidR="00BF0F71" w:rsidRDefault="00BF0F71" w:rsidP="006C39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>-Liaise and negotiate with labor unions</w:t>
      </w:r>
    </w:p>
    <w:p w:rsidR="000A200A" w:rsidRDefault="000A200A" w:rsidP="006C3918">
      <w:pPr>
        <w:pStyle w:val="ListParagraph"/>
        <w:rPr>
          <w:color w:val="000000"/>
          <w:szCs w:val="24"/>
        </w:rPr>
      </w:pPr>
      <w:r>
        <w:rPr>
          <w:color w:val="000000"/>
          <w:szCs w:val="24"/>
        </w:rPr>
        <w:t xml:space="preserve">-Develop the Training manuals and curriculums </w:t>
      </w:r>
    </w:p>
    <w:p w:rsidR="00EC6F73" w:rsidRDefault="00757557" w:rsidP="003C3034">
      <w:pPr>
        <w:rPr>
          <w:color w:val="000000"/>
          <w:szCs w:val="24"/>
        </w:rPr>
      </w:pPr>
      <w:r>
        <w:rPr>
          <w:noProof/>
          <w:color w:val="000000"/>
          <w:szCs w:val="24"/>
        </w:rPr>
        <w:t>The f</w:t>
      </w:r>
      <w:r w:rsidR="00EC6F73" w:rsidRPr="00757557">
        <w:rPr>
          <w:noProof/>
          <w:color w:val="000000"/>
          <w:szCs w:val="24"/>
        </w:rPr>
        <w:t>igure</w:t>
      </w:r>
      <w:r w:rsidR="00EC6F73">
        <w:rPr>
          <w:color w:val="000000"/>
          <w:szCs w:val="24"/>
        </w:rPr>
        <w:t xml:space="preserve"> reveals the organization chart</w:t>
      </w:r>
      <w:r w:rsidR="0091590D">
        <w:rPr>
          <w:color w:val="000000"/>
          <w:szCs w:val="24"/>
        </w:rPr>
        <w:t xml:space="preserve"> and the chain of command at Charlotte Beverage Company</w:t>
      </w:r>
    </w:p>
    <w:p w:rsidR="004B25E4" w:rsidRDefault="008137AE" w:rsidP="004B25E4">
      <w:pPr>
        <w:keepNext/>
        <w:jc w:val="center"/>
      </w:pPr>
      <w:r>
        <w:rPr>
          <w:noProof/>
          <w:color w:val="000000"/>
          <w:szCs w:val="24"/>
        </w:rPr>
        <w:lastRenderedPageBreak/>
        <w:drawing>
          <wp:inline distT="0" distB="0" distL="0" distR="0" wp14:anchorId="49253408" wp14:editId="3349E608">
            <wp:extent cx="5791200" cy="3200400"/>
            <wp:effectExtent l="57150" t="0" r="95250" b="0"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BF1C48" w:rsidRPr="008835B5" w:rsidRDefault="004B25E4" w:rsidP="008835B5">
      <w:pPr>
        <w:pStyle w:val="Caption"/>
        <w:rPr>
          <w:b w:val="0"/>
          <w:i/>
          <w:color w:val="auto"/>
          <w:sz w:val="24"/>
          <w:szCs w:val="24"/>
        </w:rPr>
      </w:pPr>
      <w:r w:rsidRPr="008835B5">
        <w:rPr>
          <w:b w:val="0"/>
          <w:i/>
          <w:color w:val="auto"/>
          <w:sz w:val="24"/>
          <w:szCs w:val="24"/>
        </w:rPr>
        <w:t xml:space="preserve">Figure </w:t>
      </w:r>
      <w:r w:rsidRPr="008835B5">
        <w:rPr>
          <w:b w:val="0"/>
          <w:i/>
          <w:color w:val="auto"/>
          <w:sz w:val="24"/>
          <w:szCs w:val="24"/>
        </w:rPr>
        <w:fldChar w:fldCharType="begin"/>
      </w:r>
      <w:r w:rsidRPr="008835B5">
        <w:rPr>
          <w:b w:val="0"/>
          <w:i/>
          <w:color w:val="auto"/>
          <w:sz w:val="24"/>
          <w:szCs w:val="24"/>
        </w:rPr>
        <w:instrText xml:space="preserve"> SEQ Figure \* ARABIC </w:instrText>
      </w:r>
      <w:r w:rsidRPr="008835B5">
        <w:rPr>
          <w:b w:val="0"/>
          <w:i/>
          <w:color w:val="auto"/>
          <w:sz w:val="24"/>
          <w:szCs w:val="24"/>
        </w:rPr>
        <w:fldChar w:fldCharType="separate"/>
      </w:r>
      <w:r w:rsidR="000B6351">
        <w:rPr>
          <w:b w:val="0"/>
          <w:i/>
          <w:noProof/>
          <w:color w:val="auto"/>
          <w:sz w:val="24"/>
          <w:szCs w:val="24"/>
        </w:rPr>
        <w:t>3</w:t>
      </w:r>
      <w:r w:rsidRPr="008835B5">
        <w:rPr>
          <w:b w:val="0"/>
          <w:i/>
          <w:color w:val="auto"/>
          <w:sz w:val="24"/>
          <w:szCs w:val="24"/>
        </w:rPr>
        <w:fldChar w:fldCharType="end"/>
      </w:r>
      <w:r w:rsidRPr="008835B5">
        <w:rPr>
          <w:b w:val="0"/>
          <w:i/>
          <w:color w:val="auto"/>
          <w:sz w:val="24"/>
          <w:szCs w:val="24"/>
        </w:rPr>
        <w:t xml:space="preserve">: Organization Chart and </w:t>
      </w:r>
      <w:r w:rsidR="008835B5" w:rsidRPr="008835B5">
        <w:rPr>
          <w:b w:val="0"/>
          <w:i/>
          <w:color w:val="auto"/>
          <w:sz w:val="24"/>
          <w:szCs w:val="24"/>
        </w:rPr>
        <w:t>Hierarchy</w:t>
      </w:r>
    </w:p>
    <w:p w:rsidR="00F037E5" w:rsidRPr="00BB61D8" w:rsidRDefault="005F046E" w:rsidP="00BB61D8">
      <w:pPr>
        <w:rPr>
          <w:b/>
        </w:rPr>
      </w:pPr>
      <w:bookmarkStart w:id="28" w:name="_Toc14525969"/>
      <w:r w:rsidRPr="00BB61D8">
        <w:rPr>
          <w:b/>
        </w:rPr>
        <w:t>4.</w:t>
      </w:r>
      <w:r w:rsidR="003C3034" w:rsidRPr="00BB61D8">
        <w:rPr>
          <w:b/>
        </w:rPr>
        <w:t>2</w:t>
      </w:r>
      <w:r w:rsidRPr="00BB61D8">
        <w:rPr>
          <w:b/>
        </w:rPr>
        <w:t xml:space="preserve">. </w:t>
      </w:r>
      <w:r w:rsidR="001762A3" w:rsidRPr="00BB61D8">
        <w:rPr>
          <w:b/>
        </w:rPr>
        <w:t>Corporate Ownership</w:t>
      </w:r>
      <w:bookmarkEnd w:id="28"/>
      <w:r w:rsidR="00F037E5" w:rsidRPr="00BB61D8">
        <w:rPr>
          <w:b/>
        </w:rPr>
        <w:t xml:space="preserve"> </w:t>
      </w:r>
    </w:p>
    <w:p w:rsidR="00222A8E" w:rsidRDefault="00222A8E" w:rsidP="00072E51">
      <w:pPr>
        <w:rPr>
          <w:color w:val="000000"/>
          <w:szCs w:val="24"/>
        </w:rPr>
      </w:pPr>
      <w:r>
        <w:rPr>
          <w:color w:val="000000"/>
          <w:szCs w:val="24"/>
        </w:rPr>
        <w:tab/>
        <w:t xml:space="preserve">Charlotte Beverage Company is a PLC entity that has </w:t>
      </w:r>
      <w:r w:rsidR="00757557">
        <w:rPr>
          <w:color w:val="000000"/>
          <w:szCs w:val="24"/>
        </w:rPr>
        <w:t xml:space="preserve">a </w:t>
      </w:r>
      <w:r w:rsidRPr="00757557">
        <w:rPr>
          <w:noProof/>
          <w:color w:val="000000"/>
          <w:szCs w:val="24"/>
        </w:rPr>
        <w:t>limited</w:t>
      </w:r>
      <w:r>
        <w:rPr>
          <w:color w:val="000000"/>
          <w:szCs w:val="24"/>
        </w:rPr>
        <w:t xml:space="preserve"> number of </w:t>
      </w:r>
      <w:r w:rsidR="00AD1267">
        <w:rPr>
          <w:color w:val="000000"/>
          <w:szCs w:val="24"/>
        </w:rPr>
        <w:t>shareholders. The chairperson of the Board of Director is the majority shareholder</w:t>
      </w:r>
      <w:r w:rsidR="002261D2">
        <w:rPr>
          <w:color w:val="000000"/>
          <w:szCs w:val="24"/>
        </w:rPr>
        <w:t>. The current board members include</w:t>
      </w:r>
      <w:r w:rsidR="009F107A">
        <w:rPr>
          <w:color w:val="000000"/>
          <w:szCs w:val="24"/>
        </w:rPr>
        <w:t>:</w:t>
      </w:r>
    </w:p>
    <w:p w:rsidR="009F107A" w:rsidRDefault="009F107A" w:rsidP="00072E51">
      <w:pPr>
        <w:rPr>
          <w:color w:val="000000"/>
          <w:szCs w:val="24"/>
        </w:rPr>
      </w:pPr>
      <w:r>
        <w:rPr>
          <w:color w:val="000000"/>
          <w:szCs w:val="24"/>
        </w:rPr>
        <w:t xml:space="preserve">Dr. Harvey </w:t>
      </w:r>
      <w:proofErr w:type="spellStart"/>
      <w:r>
        <w:rPr>
          <w:color w:val="000000"/>
          <w:szCs w:val="24"/>
        </w:rPr>
        <w:t>Ikone</w:t>
      </w:r>
      <w:proofErr w:type="spellEnd"/>
      <w:r>
        <w:rPr>
          <w:color w:val="000000"/>
          <w:szCs w:val="24"/>
        </w:rPr>
        <w:t>- Current Chairperson to the B.O.D</w:t>
      </w:r>
    </w:p>
    <w:p w:rsidR="009F107A" w:rsidRDefault="009F107A" w:rsidP="00072E51">
      <w:pPr>
        <w:rPr>
          <w:color w:val="000000"/>
          <w:szCs w:val="24"/>
        </w:rPr>
      </w:pPr>
      <w:r>
        <w:rPr>
          <w:color w:val="000000"/>
          <w:szCs w:val="24"/>
        </w:rPr>
        <w:t>Mr.</w:t>
      </w:r>
      <w:r w:rsidR="00231F3A">
        <w:rPr>
          <w:color w:val="000000"/>
          <w:szCs w:val="24"/>
        </w:rPr>
        <w:t xml:space="preserve"> Abraham Tony</w:t>
      </w:r>
    </w:p>
    <w:p w:rsidR="00231F3A" w:rsidRDefault="00231F3A" w:rsidP="00072E51">
      <w:pPr>
        <w:rPr>
          <w:color w:val="000000"/>
          <w:szCs w:val="24"/>
        </w:rPr>
      </w:pPr>
      <w:r>
        <w:rPr>
          <w:color w:val="000000"/>
          <w:szCs w:val="24"/>
        </w:rPr>
        <w:t>Mrs. Emily Amanda</w:t>
      </w:r>
    </w:p>
    <w:p w:rsidR="00231F3A" w:rsidRDefault="00231F3A" w:rsidP="00072E51">
      <w:pPr>
        <w:rPr>
          <w:color w:val="000000"/>
          <w:szCs w:val="24"/>
        </w:rPr>
      </w:pPr>
      <w:r>
        <w:rPr>
          <w:color w:val="000000"/>
          <w:szCs w:val="24"/>
        </w:rPr>
        <w:t xml:space="preserve">Ms. Lucy </w:t>
      </w:r>
      <w:proofErr w:type="spellStart"/>
      <w:r>
        <w:rPr>
          <w:color w:val="000000"/>
          <w:szCs w:val="24"/>
        </w:rPr>
        <w:t>Njogu</w:t>
      </w:r>
      <w:proofErr w:type="spellEnd"/>
    </w:p>
    <w:p w:rsidR="00231F3A" w:rsidRDefault="00231F3A" w:rsidP="00072E51">
      <w:pPr>
        <w:rPr>
          <w:color w:val="000000"/>
          <w:szCs w:val="24"/>
        </w:rPr>
      </w:pPr>
      <w:r>
        <w:rPr>
          <w:color w:val="000000"/>
          <w:szCs w:val="24"/>
        </w:rPr>
        <w:t xml:space="preserve">Mr. Robert </w:t>
      </w:r>
      <w:proofErr w:type="spellStart"/>
      <w:r>
        <w:rPr>
          <w:color w:val="000000"/>
          <w:szCs w:val="24"/>
        </w:rPr>
        <w:t>Kinyua</w:t>
      </w:r>
      <w:proofErr w:type="spellEnd"/>
    </w:p>
    <w:p w:rsidR="00F037E5" w:rsidRPr="00072E51" w:rsidRDefault="00E61203" w:rsidP="00BB61D8">
      <w:pPr>
        <w:jc w:val="center"/>
      </w:pPr>
      <w:bookmarkStart w:id="29" w:name="_Toc14525970"/>
      <w:r w:rsidRPr="00072E51">
        <w:t>SECTION 5.0:</w:t>
      </w:r>
      <w:r w:rsidR="008E5325" w:rsidRPr="00072E51">
        <w:t xml:space="preserve"> FINANCIAL ANALYSIS</w:t>
      </w:r>
      <w:bookmarkEnd w:id="29"/>
    </w:p>
    <w:p w:rsidR="00367F9A" w:rsidRPr="00BB61D8" w:rsidRDefault="008E5325" w:rsidP="00BB61D8">
      <w:pPr>
        <w:rPr>
          <w:b/>
        </w:rPr>
      </w:pPr>
      <w:bookmarkStart w:id="30" w:name="_Toc14525971"/>
      <w:r w:rsidRPr="00BB61D8">
        <w:rPr>
          <w:b/>
        </w:rPr>
        <w:t>5.1. Risk Management Plan</w:t>
      </w:r>
      <w:bookmarkEnd w:id="30"/>
      <w:r w:rsidRPr="00BB61D8">
        <w:rPr>
          <w:b/>
        </w:rPr>
        <w:t xml:space="preserve"> </w:t>
      </w:r>
    </w:p>
    <w:p w:rsidR="00752444" w:rsidRDefault="00752444" w:rsidP="00072E51">
      <w:pPr>
        <w:rPr>
          <w:color w:val="000000"/>
          <w:szCs w:val="24"/>
        </w:rPr>
      </w:pPr>
      <w:r>
        <w:rPr>
          <w:color w:val="000000"/>
          <w:szCs w:val="24"/>
        </w:rPr>
        <w:tab/>
        <w:t>Businesses are susceptible to uncertaint</w:t>
      </w:r>
      <w:r w:rsidR="0063115D">
        <w:rPr>
          <w:color w:val="000000"/>
          <w:szCs w:val="24"/>
        </w:rPr>
        <w:t xml:space="preserve">ies, which </w:t>
      </w:r>
      <w:r w:rsidR="001F3AD9">
        <w:rPr>
          <w:color w:val="000000"/>
          <w:szCs w:val="24"/>
        </w:rPr>
        <w:t xml:space="preserve">affect </w:t>
      </w:r>
      <w:r w:rsidR="001F3AD9" w:rsidRPr="00757557">
        <w:rPr>
          <w:noProof/>
          <w:color w:val="000000"/>
          <w:szCs w:val="24"/>
        </w:rPr>
        <w:t>act</w:t>
      </w:r>
      <w:r w:rsidR="00757557">
        <w:rPr>
          <w:noProof/>
          <w:color w:val="000000"/>
          <w:szCs w:val="24"/>
        </w:rPr>
        <w:t>u</w:t>
      </w:r>
      <w:r w:rsidR="0063115D" w:rsidRPr="00757557">
        <w:rPr>
          <w:noProof/>
          <w:color w:val="000000"/>
          <w:szCs w:val="24"/>
        </w:rPr>
        <w:t>alization</w:t>
      </w:r>
      <w:r w:rsidR="0063115D">
        <w:rPr>
          <w:color w:val="000000"/>
          <w:szCs w:val="24"/>
        </w:rPr>
        <w:t xml:space="preserve"> of the </w:t>
      </w:r>
      <w:r w:rsidR="00996B4B">
        <w:rPr>
          <w:color w:val="000000"/>
          <w:szCs w:val="24"/>
        </w:rPr>
        <w:t xml:space="preserve">corporate goals. The </w:t>
      </w:r>
      <w:r w:rsidR="00E3675F">
        <w:rPr>
          <w:color w:val="000000"/>
          <w:szCs w:val="24"/>
        </w:rPr>
        <w:t xml:space="preserve">ramifications of business risks are detrimental in nature and necessitate a manager to </w:t>
      </w:r>
      <w:r w:rsidR="00E3675F">
        <w:rPr>
          <w:color w:val="000000"/>
          <w:szCs w:val="24"/>
        </w:rPr>
        <w:lastRenderedPageBreak/>
        <w:t xml:space="preserve">monitor the prominent risks and initiate control measures. </w:t>
      </w:r>
      <w:r w:rsidR="00C336CF">
        <w:rPr>
          <w:color w:val="000000"/>
          <w:szCs w:val="24"/>
        </w:rPr>
        <w:t xml:space="preserve">An effective approach to manage business risks is to identify and document the profound threats that the business faces. </w:t>
      </w:r>
      <w:r w:rsidR="007C1575">
        <w:rPr>
          <w:color w:val="000000"/>
          <w:szCs w:val="24"/>
        </w:rPr>
        <w:t>Charlotte Beverage Company faces three</w:t>
      </w:r>
      <w:r w:rsidR="00B40EEC">
        <w:rPr>
          <w:color w:val="000000"/>
          <w:szCs w:val="24"/>
        </w:rPr>
        <w:t xml:space="preserve"> cadres of business risks that include financial, strategic, and regulatory.</w:t>
      </w:r>
    </w:p>
    <w:p w:rsidR="00B40EEC" w:rsidRDefault="00B40EEC" w:rsidP="00072E51">
      <w:pPr>
        <w:rPr>
          <w:color w:val="000000"/>
          <w:szCs w:val="24"/>
        </w:rPr>
      </w:pPr>
      <w:r>
        <w:rPr>
          <w:color w:val="000000"/>
          <w:szCs w:val="24"/>
        </w:rPr>
        <w:tab/>
        <w:t xml:space="preserve">First, </w:t>
      </w:r>
      <w:r w:rsidR="00757557">
        <w:rPr>
          <w:color w:val="000000"/>
          <w:szCs w:val="24"/>
        </w:rPr>
        <w:t xml:space="preserve">a </w:t>
      </w:r>
      <w:r w:rsidR="00D2202E" w:rsidRPr="00757557">
        <w:rPr>
          <w:noProof/>
          <w:color w:val="000000"/>
          <w:szCs w:val="24"/>
        </w:rPr>
        <w:t>manifestation</w:t>
      </w:r>
      <w:r w:rsidR="00D2202E">
        <w:rPr>
          <w:color w:val="000000"/>
          <w:szCs w:val="24"/>
        </w:rPr>
        <w:t xml:space="preserve"> of financial risks poses</w:t>
      </w:r>
      <w:r w:rsidR="009766D8">
        <w:rPr>
          <w:color w:val="000000"/>
          <w:szCs w:val="24"/>
        </w:rPr>
        <w:t xml:space="preserve"> </w:t>
      </w:r>
      <w:r w:rsidR="00757557">
        <w:rPr>
          <w:color w:val="000000"/>
          <w:szCs w:val="24"/>
        </w:rPr>
        <w:t xml:space="preserve">a </w:t>
      </w:r>
      <w:r w:rsidR="009766D8" w:rsidRPr="00757557">
        <w:rPr>
          <w:noProof/>
          <w:color w:val="000000"/>
          <w:szCs w:val="24"/>
        </w:rPr>
        <w:t>fundamental</w:t>
      </w:r>
      <w:r w:rsidR="009766D8">
        <w:rPr>
          <w:color w:val="000000"/>
          <w:szCs w:val="24"/>
        </w:rPr>
        <w:t xml:space="preserve"> threat to </w:t>
      </w:r>
      <w:r w:rsidR="00757557">
        <w:rPr>
          <w:color w:val="000000"/>
          <w:szCs w:val="24"/>
        </w:rPr>
        <w:t xml:space="preserve">the </w:t>
      </w:r>
      <w:r w:rsidR="009766D8" w:rsidRPr="00757557">
        <w:rPr>
          <w:noProof/>
          <w:color w:val="000000"/>
          <w:szCs w:val="24"/>
        </w:rPr>
        <w:t>longevit</w:t>
      </w:r>
      <w:r w:rsidR="00D2202E" w:rsidRPr="00757557">
        <w:rPr>
          <w:noProof/>
          <w:color w:val="000000"/>
          <w:szCs w:val="24"/>
        </w:rPr>
        <w:t>y</w:t>
      </w:r>
      <w:r w:rsidR="009766D8">
        <w:rPr>
          <w:color w:val="000000"/>
          <w:szCs w:val="24"/>
        </w:rPr>
        <w:t xml:space="preserve"> of a business entity</w:t>
      </w:r>
      <w:r w:rsidR="00D2202E">
        <w:rPr>
          <w:color w:val="000000"/>
          <w:szCs w:val="24"/>
        </w:rPr>
        <w:t>. Financial risks emanate from the financial structures</w:t>
      </w:r>
      <w:r w:rsidR="003609CF">
        <w:rPr>
          <w:color w:val="000000"/>
          <w:szCs w:val="24"/>
        </w:rPr>
        <w:t xml:space="preserve">, prevailing economic condition, </w:t>
      </w:r>
      <w:r w:rsidR="00D2202E">
        <w:rPr>
          <w:color w:val="000000"/>
          <w:szCs w:val="24"/>
        </w:rPr>
        <w:t>and business transaction</w:t>
      </w:r>
      <w:r w:rsidR="006317C2">
        <w:rPr>
          <w:color w:val="000000"/>
          <w:szCs w:val="24"/>
        </w:rPr>
        <w:t>s</w:t>
      </w:r>
      <w:sdt>
        <w:sdtPr>
          <w:rPr>
            <w:color w:val="000000"/>
            <w:szCs w:val="24"/>
          </w:rPr>
          <w:id w:val="181325484"/>
          <w:citation/>
        </w:sdtPr>
        <w:sdtContent>
          <w:r w:rsidR="00863E02">
            <w:rPr>
              <w:color w:val="000000"/>
              <w:szCs w:val="24"/>
            </w:rPr>
            <w:fldChar w:fldCharType="begin"/>
          </w:r>
          <w:r w:rsidR="00863E02">
            <w:rPr>
              <w:color w:val="000000"/>
              <w:szCs w:val="24"/>
            </w:rPr>
            <w:instrText xml:space="preserve"> CITATION Reu13 \l 1033 </w:instrText>
          </w:r>
          <w:r w:rsidR="00863E02">
            <w:rPr>
              <w:color w:val="000000"/>
              <w:szCs w:val="24"/>
            </w:rPr>
            <w:fldChar w:fldCharType="separate"/>
          </w:r>
          <w:r w:rsidR="00863E02">
            <w:rPr>
              <w:noProof/>
              <w:color w:val="000000"/>
              <w:szCs w:val="24"/>
            </w:rPr>
            <w:t xml:space="preserve"> </w:t>
          </w:r>
          <w:r w:rsidR="00863E02" w:rsidRPr="00863E02">
            <w:rPr>
              <w:noProof/>
              <w:color w:val="000000"/>
              <w:szCs w:val="24"/>
            </w:rPr>
            <w:t>(Reuvid, 2013)</w:t>
          </w:r>
          <w:r w:rsidR="00863E02">
            <w:rPr>
              <w:color w:val="000000"/>
              <w:szCs w:val="24"/>
            </w:rPr>
            <w:fldChar w:fldCharType="end"/>
          </w:r>
        </w:sdtContent>
      </w:sdt>
      <w:r w:rsidR="006317C2">
        <w:rPr>
          <w:color w:val="000000"/>
          <w:szCs w:val="24"/>
        </w:rPr>
        <w:t>.</w:t>
      </w:r>
      <w:r w:rsidR="00D2202E">
        <w:rPr>
          <w:color w:val="000000"/>
          <w:szCs w:val="24"/>
        </w:rPr>
        <w:t xml:space="preserve"> </w:t>
      </w:r>
      <w:r w:rsidR="006317C2">
        <w:rPr>
          <w:color w:val="000000"/>
          <w:szCs w:val="24"/>
        </w:rPr>
        <w:t xml:space="preserve">Increased </w:t>
      </w:r>
      <w:r w:rsidR="005645FA">
        <w:rPr>
          <w:color w:val="000000"/>
          <w:szCs w:val="24"/>
        </w:rPr>
        <w:t>debt obligations pose the company to the risk of loan forfeiture and impede future expansions. Moreover, changes in economic conditions are remote factors</w:t>
      </w:r>
      <w:r w:rsidR="00BD77B6">
        <w:rPr>
          <w:color w:val="000000"/>
          <w:szCs w:val="24"/>
        </w:rPr>
        <w:t xml:space="preserve"> beyond the management control can reduce the profit margins and consumer’ buying power. </w:t>
      </w:r>
      <w:r w:rsidR="001938D3">
        <w:rPr>
          <w:color w:val="000000"/>
          <w:szCs w:val="24"/>
        </w:rPr>
        <w:t>Close monitoring</w:t>
      </w:r>
      <w:r w:rsidR="00863E02">
        <w:rPr>
          <w:color w:val="000000"/>
          <w:szCs w:val="24"/>
        </w:rPr>
        <w:t xml:space="preserve"> of the financial wellbeing </w:t>
      </w:r>
      <w:r w:rsidR="00863E02" w:rsidRPr="00757557">
        <w:rPr>
          <w:noProof/>
          <w:color w:val="000000"/>
          <w:szCs w:val="24"/>
        </w:rPr>
        <w:t>facilitate</w:t>
      </w:r>
      <w:r w:rsidR="00757557">
        <w:rPr>
          <w:noProof/>
          <w:color w:val="000000"/>
          <w:szCs w:val="24"/>
        </w:rPr>
        <w:t>s</w:t>
      </w:r>
      <w:r w:rsidR="00863E02">
        <w:rPr>
          <w:color w:val="000000"/>
          <w:szCs w:val="24"/>
        </w:rPr>
        <w:t xml:space="preserve"> the business to forecast possible changes.</w:t>
      </w:r>
    </w:p>
    <w:p w:rsidR="00AC33B7" w:rsidRDefault="00AC33B7" w:rsidP="00072E51">
      <w:pPr>
        <w:rPr>
          <w:color w:val="000000"/>
          <w:szCs w:val="24"/>
        </w:rPr>
      </w:pPr>
      <w:r>
        <w:rPr>
          <w:color w:val="000000"/>
          <w:szCs w:val="24"/>
        </w:rPr>
        <w:tab/>
        <w:t xml:space="preserve">Secondly, strategic risks </w:t>
      </w:r>
      <w:r w:rsidR="00F90156">
        <w:rPr>
          <w:color w:val="000000"/>
          <w:szCs w:val="24"/>
        </w:rPr>
        <w:t xml:space="preserve">are profound among SMEs </w:t>
      </w:r>
      <w:r w:rsidR="00004887">
        <w:rPr>
          <w:color w:val="000000"/>
          <w:szCs w:val="24"/>
        </w:rPr>
        <w:t xml:space="preserve">because of limited planning capabilities. </w:t>
      </w:r>
      <w:r w:rsidR="00757557">
        <w:rPr>
          <w:noProof/>
          <w:color w:val="000000"/>
          <w:szCs w:val="24"/>
        </w:rPr>
        <w:t>The i</w:t>
      </w:r>
      <w:r w:rsidR="00004887" w:rsidRPr="00757557">
        <w:rPr>
          <w:noProof/>
          <w:color w:val="000000"/>
          <w:szCs w:val="24"/>
        </w:rPr>
        <w:t>nefficiency</w:t>
      </w:r>
      <w:r w:rsidR="00004887">
        <w:rPr>
          <w:color w:val="000000"/>
          <w:szCs w:val="24"/>
        </w:rPr>
        <w:t xml:space="preserve"> of the proposed strategies, business modules, and </w:t>
      </w:r>
      <w:r w:rsidR="00757557">
        <w:rPr>
          <w:color w:val="000000"/>
          <w:szCs w:val="24"/>
        </w:rPr>
        <w:t xml:space="preserve">the </w:t>
      </w:r>
      <w:r w:rsidR="00004887" w:rsidRPr="00757557">
        <w:rPr>
          <w:noProof/>
          <w:color w:val="000000"/>
          <w:szCs w:val="24"/>
        </w:rPr>
        <w:t>plan</w:t>
      </w:r>
      <w:r w:rsidR="00004887">
        <w:rPr>
          <w:color w:val="000000"/>
          <w:szCs w:val="24"/>
        </w:rPr>
        <w:t xml:space="preserve"> </w:t>
      </w:r>
      <w:r w:rsidR="00907852">
        <w:rPr>
          <w:color w:val="000000"/>
          <w:szCs w:val="24"/>
        </w:rPr>
        <w:t>has</w:t>
      </w:r>
      <w:r w:rsidR="00FA3435">
        <w:rPr>
          <w:color w:val="000000"/>
          <w:szCs w:val="24"/>
        </w:rPr>
        <w:t xml:space="preserve"> detrimental consequences because it </w:t>
      </w:r>
      <w:r w:rsidR="0064662F">
        <w:rPr>
          <w:color w:val="000000"/>
          <w:szCs w:val="24"/>
        </w:rPr>
        <w:t>results</w:t>
      </w:r>
      <w:r w:rsidR="00FA3435">
        <w:rPr>
          <w:color w:val="000000"/>
          <w:szCs w:val="24"/>
        </w:rPr>
        <w:t xml:space="preserve"> in loss of revenue, finances, as well as </w:t>
      </w:r>
      <w:r w:rsidR="00907852">
        <w:rPr>
          <w:color w:val="000000"/>
          <w:szCs w:val="24"/>
        </w:rPr>
        <w:t>unforeseen closure</w:t>
      </w:r>
      <w:sdt>
        <w:sdtPr>
          <w:rPr>
            <w:color w:val="000000"/>
            <w:szCs w:val="24"/>
          </w:rPr>
          <w:id w:val="-1411541685"/>
          <w:citation/>
        </w:sdtPr>
        <w:sdtContent>
          <w:r w:rsidR="005948CB">
            <w:rPr>
              <w:color w:val="000000"/>
              <w:szCs w:val="24"/>
            </w:rPr>
            <w:fldChar w:fldCharType="begin"/>
          </w:r>
          <w:r w:rsidR="005948CB">
            <w:rPr>
              <w:color w:val="000000"/>
              <w:szCs w:val="24"/>
            </w:rPr>
            <w:instrText xml:space="preserve"> CITATION Reu13 \l 1033 </w:instrText>
          </w:r>
          <w:r w:rsidR="005948CB">
            <w:rPr>
              <w:color w:val="000000"/>
              <w:szCs w:val="24"/>
            </w:rPr>
            <w:fldChar w:fldCharType="separate"/>
          </w:r>
          <w:r w:rsidR="005948CB">
            <w:rPr>
              <w:noProof/>
              <w:color w:val="000000"/>
              <w:szCs w:val="24"/>
            </w:rPr>
            <w:t xml:space="preserve"> </w:t>
          </w:r>
          <w:r w:rsidR="005948CB" w:rsidRPr="005948CB">
            <w:rPr>
              <w:noProof/>
              <w:color w:val="000000"/>
              <w:szCs w:val="24"/>
            </w:rPr>
            <w:t>(Reuvid, 2013)</w:t>
          </w:r>
          <w:r w:rsidR="005948CB">
            <w:rPr>
              <w:color w:val="000000"/>
              <w:szCs w:val="24"/>
            </w:rPr>
            <w:fldChar w:fldCharType="end"/>
          </w:r>
        </w:sdtContent>
      </w:sdt>
      <w:r w:rsidR="00907852">
        <w:rPr>
          <w:color w:val="000000"/>
          <w:szCs w:val="24"/>
        </w:rPr>
        <w:t>. Charlott</w:t>
      </w:r>
      <w:r w:rsidR="0064662F">
        <w:rPr>
          <w:color w:val="000000"/>
          <w:szCs w:val="24"/>
        </w:rPr>
        <w:t xml:space="preserve">e Beverage will endeavor to undertake regular environmental scanning using strategic concepts that include P.E.S.T.L.E, Value-chain Analysis, and S.W.O.T. to </w:t>
      </w:r>
      <w:r w:rsidR="00692C9D">
        <w:rPr>
          <w:color w:val="000000"/>
          <w:szCs w:val="24"/>
        </w:rPr>
        <w:t xml:space="preserve">identify the changes in </w:t>
      </w:r>
      <w:r w:rsidR="00757557">
        <w:rPr>
          <w:color w:val="000000"/>
          <w:szCs w:val="24"/>
        </w:rPr>
        <w:t xml:space="preserve">the </w:t>
      </w:r>
      <w:r w:rsidR="00692C9D" w:rsidRPr="00757557">
        <w:rPr>
          <w:noProof/>
          <w:color w:val="000000"/>
          <w:szCs w:val="24"/>
        </w:rPr>
        <w:t>business</w:t>
      </w:r>
      <w:r w:rsidR="00692C9D">
        <w:rPr>
          <w:color w:val="000000"/>
          <w:szCs w:val="24"/>
        </w:rPr>
        <w:t xml:space="preserve"> environment. </w:t>
      </w:r>
    </w:p>
    <w:p w:rsidR="00692C9D" w:rsidRDefault="00692C9D" w:rsidP="00072E51">
      <w:pPr>
        <w:rPr>
          <w:color w:val="000000"/>
          <w:szCs w:val="24"/>
        </w:rPr>
      </w:pPr>
      <w:r>
        <w:rPr>
          <w:color w:val="000000"/>
          <w:szCs w:val="24"/>
        </w:rPr>
        <w:tab/>
        <w:t>Lastly,</w:t>
      </w:r>
      <w:r w:rsidR="000F0E9B">
        <w:rPr>
          <w:color w:val="000000"/>
          <w:szCs w:val="24"/>
        </w:rPr>
        <w:t xml:space="preserve"> regulatory risks are common in</w:t>
      </w:r>
      <w:r>
        <w:rPr>
          <w:color w:val="000000"/>
          <w:szCs w:val="24"/>
        </w:rPr>
        <w:t xml:space="preserve"> </w:t>
      </w:r>
      <w:r w:rsidR="000F0E9B">
        <w:rPr>
          <w:color w:val="000000"/>
          <w:szCs w:val="24"/>
        </w:rPr>
        <w:t>soft-drink industry because of existing</w:t>
      </w:r>
      <w:r>
        <w:rPr>
          <w:color w:val="000000"/>
          <w:szCs w:val="24"/>
        </w:rPr>
        <w:t xml:space="preserve"> stringent approaches t</w:t>
      </w:r>
      <w:r w:rsidR="00336DFB">
        <w:rPr>
          <w:color w:val="000000"/>
          <w:szCs w:val="24"/>
        </w:rPr>
        <w:t>hat</w:t>
      </w:r>
      <w:r>
        <w:rPr>
          <w:color w:val="000000"/>
          <w:szCs w:val="24"/>
        </w:rPr>
        <w:t xml:space="preserve"> safeguard the health of the consumers.</w:t>
      </w:r>
      <w:r w:rsidR="005948CB">
        <w:rPr>
          <w:color w:val="000000"/>
          <w:szCs w:val="24"/>
        </w:rPr>
        <w:t xml:space="preserve"> Changes in legal parameters </w:t>
      </w:r>
      <w:r w:rsidR="00B57E12">
        <w:rPr>
          <w:color w:val="000000"/>
          <w:szCs w:val="24"/>
        </w:rPr>
        <w:t>necessitate modifications in the current business model to ensure compliance</w:t>
      </w:r>
      <w:sdt>
        <w:sdtPr>
          <w:rPr>
            <w:color w:val="000000"/>
            <w:szCs w:val="24"/>
          </w:rPr>
          <w:id w:val="-464591770"/>
          <w:citation/>
        </w:sdtPr>
        <w:sdtContent>
          <w:r w:rsidR="00E84CC9">
            <w:rPr>
              <w:color w:val="000000"/>
              <w:szCs w:val="24"/>
            </w:rPr>
            <w:fldChar w:fldCharType="begin"/>
          </w:r>
          <w:r w:rsidR="00E84CC9">
            <w:rPr>
              <w:color w:val="000000"/>
              <w:szCs w:val="24"/>
            </w:rPr>
            <w:instrText xml:space="preserve"> CITATION Reu13 \l 1033 </w:instrText>
          </w:r>
          <w:r w:rsidR="00E84CC9">
            <w:rPr>
              <w:color w:val="000000"/>
              <w:szCs w:val="24"/>
            </w:rPr>
            <w:fldChar w:fldCharType="separate"/>
          </w:r>
          <w:r w:rsidR="00E84CC9">
            <w:rPr>
              <w:noProof/>
              <w:color w:val="000000"/>
              <w:szCs w:val="24"/>
            </w:rPr>
            <w:t xml:space="preserve"> </w:t>
          </w:r>
          <w:r w:rsidR="00E84CC9" w:rsidRPr="00E84CC9">
            <w:rPr>
              <w:noProof/>
              <w:color w:val="000000"/>
              <w:szCs w:val="24"/>
            </w:rPr>
            <w:t>(Reuvid, 2013)</w:t>
          </w:r>
          <w:r w:rsidR="00E84CC9">
            <w:rPr>
              <w:color w:val="000000"/>
              <w:szCs w:val="24"/>
            </w:rPr>
            <w:fldChar w:fldCharType="end"/>
          </w:r>
        </w:sdtContent>
      </w:sdt>
      <w:r w:rsidR="00B57E12">
        <w:rPr>
          <w:color w:val="000000"/>
          <w:szCs w:val="24"/>
        </w:rPr>
        <w:t>. A notable change is the increased concern about the use of sugar-based food additives and stringent policies about the sale of alcoholic beverages</w:t>
      </w:r>
      <w:r w:rsidR="00DF1EAE">
        <w:rPr>
          <w:color w:val="000000"/>
          <w:szCs w:val="24"/>
        </w:rPr>
        <w:t xml:space="preserve"> (</w:t>
      </w:r>
      <w:r w:rsidR="00DF1EAE">
        <w:rPr>
          <w:szCs w:val="24"/>
        </w:rPr>
        <w:t>Burrell, 2019)</w:t>
      </w:r>
      <w:r w:rsidR="00B57E12">
        <w:rPr>
          <w:color w:val="000000"/>
          <w:szCs w:val="24"/>
        </w:rPr>
        <w:t xml:space="preserve">. </w:t>
      </w:r>
      <w:r w:rsidR="007535E8">
        <w:rPr>
          <w:color w:val="000000"/>
          <w:szCs w:val="24"/>
        </w:rPr>
        <w:t xml:space="preserve">Failure to adhere to the new </w:t>
      </w:r>
      <w:r w:rsidR="007535E8">
        <w:rPr>
          <w:color w:val="000000"/>
          <w:szCs w:val="24"/>
        </w:rPr>
        <w:lastRenderedPageBreak/>
        <w:t xml:space="preserve">statutory requirements can lead to </w:t>
      </w:r>
      <w:r w:rsidR="00757557">
        <w:rPr>
          <w:color w:val="000000"/>
          <w:szCs w:val="24"/>
        </w:rPr>
        <w:t xml:space="preserve">the </w:t>
      </w:r>
      <w:r w:rsidR="007535E8" w:rsidRPr="00757557">
        <w:rPr>
          <w:noProof/>
          <w:color w:val="000000"/>
          <w:szCs w:val="24"/>
        </w:rPr>
        <w:t>closure</w:t>
      </w:r>
      <w:r w:rsidR="007535E8">
        <w:rPr>
          <w:color w:val="000000"/>
          <w:szCs w:val="24"/>
        </w:rPr>
        <w:t xml:space="preserve"> of business, imprisonment, or negative perceptions</w:t>
      </w:r>
      <w:r w:rsidR="00086217">
        <w:rPr>
          <w:color w:val="000000"/>
          <w:szCs w:val="24"/>
        </w:rPr>
        <w:t xml:space="preserve"> from the consumers. </w:t>
      </w:r>
    </w:p>
    <w:p w:rsidR="000556D6" w:rsidRPr="00BB61D8" w:rsidRDefault="000556D6" w:rsidP="00BB61D8">
      <w:pPr>
        <w:rPr>
          <w:b/>
        </w:rPr>
      </w:pPr>
      <w:bookmarkStart w:id="31" w:name="_Toc14525972"/>
      <w:r w:rsidRPr="00BB61D8">
        <w:rPr>
          <w:b/>
        </w:rPr>
        <w:t>5.2. Projected Expenses and Capital Requirement Plan</w:t>
      </w:r>
      <w:bookmarkEnd w:id="31"/>
    </w:p>
    <w:p w:rsidR="007911E8" w:rsidRPr="007911E8" w:rsidRDefault="007911E8" w:rsidP="007911E8">
      <w:pPr>
        <w:pStyle w:val="Caption"/>
        <w:keepNext/>
        <w:rPr>
          <w:b w:val="0"/>
          <w:i/>
          <w:color w:val="auto"/>
          <w:sz w:val="24"/>
          <w:szCs w:val="24"/>
        </w:rPr>
      </w:pPr>
      <w:r w:rsidRPr="007911E8">
        <w:rPr>
          <w:b w:val="0"/>
          <w:i/>
          <w:color w:val="auto"/>
          <w:sz w:val="24"/>
          <w:szCs w:val="24"/>
        </w:rPr>
        <w:t xml:space="preserve">Table </w:t>
      </w:r>
      <w:r w:rsidRPr="007911E8">
        <w:rPr>
          <w:b w:val="0"/>
          <w:i/>
          <w:color w:val="auto"/>
          <w:sz w:val="24"/>
          <w:szCs w:val="24"/>
        </w:rPr>
        <w:fldChar w:fldCharType="begin"/>
      </w:r>
      <w:r w:rsidRPr="007911E8">
        <w:rPr>
          <w:b w:val="0"/>
          <w:i/>
          <w:color w:val="auto"/>
          <w:sz w:val="24"/>
          <w:szCs w:val="24"/>
        </w:rPr>
        <w:instrText xml:space="preserve"> SEQ Table \* ARABIC </w:instrText>
      </w:r>
      <w:r w:rsidRPr="007911E8">
        <w:rPr>
          <w:b w:val="0"/>
          <w:i/>
          <w:color w:val="auto"/>
          <w:sz w:val="24"/>
          <w:szCs w:val="24"/>
        </w:rPr>
        <w:fldChar w:fldCharType="separate"/>
      </w:r>
      <w:r w:rsidR="008A091F">
        <w:rPr>
          <w:b w:val="0"/>
          <w:i/>
          <w:noProof/>
          <w:color w:val="auto"/>
          <w:sz w:val="24"/>
          <w:szCs w:val="24"/>
        </w:rPr>
        <w:t>4</w:t>
      </w:r>
      <w:r w:rsidRPr="007911E8">
        <w:rPr>
          <w:b w:val="0"/>
          <w:i/>
          <w:color w:val="auto"/>
          <w:sz w:val="24"/>
          <w:szCs w:val="24"/>
        </w:rPr>
        <w:fldChar w:fldCharType="end"/>
      </w:r>
      <w:r w:rsidRPr="007911E8">
        <w:rPr>
          <w:b w:val="0"/>
          <w:i/>
          <w:color w:val="auto"/>
          <w:sz w:val="24"/>
          <w:szCs w:val="24"/>
        </w:rPr>
        <w:t xml:space="preserve">: </w:t>
      </w:r>
      <w:r w:rsidR="00F55079">
        <w:rPr>
          <w:b w:val="0"/>
          <w:i/>
          <w:color w:val="auto"/>
          <w:sz w:val="24"/>
          <w:szCs w:val="24"/>
        </w:rPr>
        <w:t>Operating</w:t>
      </w:r>
      <w:r w:rsidRPr="007911E8">
        <w:rPr>
          <w:b w:val="0"/>
          <w:i/>
          <w:color w:val="auto"/>
          <w:sz w:val="24"/>
          <w:szCs w:val="24"/>
        </w:rPr>
        <w:t xml:space="preserve"> Expens</w:t>
      </w:r>
      <w:r w:rsidR="00A4050A">
        <w:rPr>
          <w:b w:val="0"/>
          <w:i/>
          <w:color w:val="auto"/>
          <w:sz w:val="24"/>
          <w:szCs w:val="24"/>
        </w:rPr>
        <w:t xml:space="preserve">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032C9" w:rsidTr="00B032C9">
        <w:tc>
          <w:tcPr>
            <w:tcW w:w="4788" w:type="dxa"/>
          </w:tcPr>
          <w:p w:rsidR="00B032C9" w:rsidRDefault="00B032C9" w:rsidP="00B032C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Details</w:t>
            </w:r>
          </w:p>
        </w:tc>
        <w:tc>
          <w:tcPr>
            <w:tcW w:w="4788" w:type="dxa"/>
          </w:tcPr>
          <w:p w:rsidR="00B032C9" w:rsidRPr="001318A5" w:rsidRDefault="001318A5" w:rsidP="00DF37B1">
            <w:pPr>
              <w:rPr>
                <w:i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</w:t>
            </w:r>
            <w:r w:rsidR="00B032C9">
              <w:rPr>
                <w:color w:val="000000"/>
                <w:szCs w:val="24"/>
              </w:rPr>
              <w:t>osts</w:t>
            </w:r>
            <w:r>
              <w:rPr>
                <w:color w:val="000000"/>
                <w:szCs w:val="24"/>
              </w:rPr>
              <w:t xml:space="preserve"> (</w:t>
            </w:r>
            <w:r w:rsidR="00DF37B1">
              <w:rPr>
                <w:i/>
                <w:color w:val="000000"/>
                <w:szCs w:val="24"/>
              </w:rPr>
              <w:t>in $</w:t>
            </w:r>
            <w:r>
              <w:rPr>
                <w:i/>
                <w:color w:val="000000"/>
                <w:szCs w:val="24"/>
              </w:rPr>
              <w:t>)</w:t>
            </w:r>
          </w:p>
        </w:tc>
      </w:tr>
      <w:tr w:rsidR="00B032C9" w:rsidTr="00B032C9">
        <w:tc>
          <w:tcPr>
            <w:tcW w:w="4788" w:type="dxa"/>
          </w:tcPr>
          <w:p w:rsidR="00B032C9" w:rsidRDefault="00B032C9" w:rsidP="00072E5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Salaries and wages </w:t>
            </w:r>
          </w:p>
        </w:tc>
        <w:tc>
          <w:tcPr>
            <w:tcW w:w="4788" w:type="dxa"/>
          </w:tcPr>
          <w:p w:rsidR="00B032C9" w:rsidRDefault="00DF37B1" w:rsidP="00072E5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6,000</w:t>
            </w:r>
          </w:p>
        </w:tc>
      </w:tr>
      <w:tr w:rsidR="00B032C9" w:rsidTr="00B032C9">
        <w:tc>
          <w:tcPr>
            <w:tcW w:w="4788" w:type="dxa"/>
          </w:tcPr>
          <w:p w:rsidR="00B032C9" w:rsidRDefault="00B032C9" w:rsidP="00072E5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HR Expenses</w:t>
            </w:r>
          </w:p>
        </w:tc>
        <w:tc>
          <w:tcPr>
            <w:tcW w:w="4788" w:type="dxa"/>
          </w:tcPr>
          <w:p w:rsidR="00B032C9" w:rsidRDefault="00084C03" w:rsidP="00084C03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2,</w:t>
            </w:r>
            <w:r w:rsidR="00DF37B1">
              <w:rPr>
                <w:color w:val="000000"/>
                <w:szCs w:val="24"/>
              </w:rPr>
              <w:t>500</w:t>
            </w:r>
          </w:p>
        </w:tc>
      </w:tr>
      <w:tr w:rsidR="00B032C9" w:rsidTr="00B032C9">
        <w:tc>
          <w:tcPr>
            <w:tcW w:w="4788" w:type="dxa"/>
          </w:tcPr>
          <w:p w:rsidR="00B032C9" w:rsidRDefault="00B032C9" w:rsidP="00072E5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Social Media Advertisement</w:t>
            </w:r>
          </w:p>
        </w:tc>
        <w:tc>
          <w:tcPr>
            <w:tcW w:w="4788" w:type="dxa"/>
          </w:tcPr>
          <w:p w:rsidR="00B032C9" w:rsidRDefault="00084C03" w:rsidP="00072E5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1,500</w:t>
            </w:r>
          </w:p>
        </w:tc>
      </w:tr>
      <w:tr w:rsidR="00B032C9" w:rsidTr="00B032C9">
        <w:tc>
          <w:tcPr>
            <w:tcW w:w="4788" w:type="dxa"/>
          </w:tcPr>
          <w:p w:rsidR="00B032C9" w:rsidRDefault="00503767" w:rsidP="00072E5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Office supplies </w:t>
            </w:r>
          </w:p>
        </w:tc>
        <w:tc>
          <w:tcPr>
            <w:tcW w:w="4788" w:type="dxa"/>
          </w:tcPr>
          <w:p w:rsidR="00B032C9" w:rsidRDefault="00084C03" w:rsidP="00072E5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1,800</w:t>
            </w:r>
          </w:p>
        </w:tc>
      </w:tr>
      <w:tr w:rsidR="00B032C9" w:rsidTr="00B032C9">
        <w:tc>
          <w:tcPr>
            <w:tcW w:w="4788" w:type="dxa"/>
          </w:tcPr>
          <w:p w:rsidR="00B032C9" w:rsidRDefault="00503767" w:rsidP="00072E5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Professional Fees and Levies</w:t>
            </w:r>
          </w:p>
        </w:tc>
        <w:tc>
          <w:tcPr>
            <w:tcW w:w="4788" w:type="dxa"/>
          </w:tcPr>
          <w:p w:rsidR="00B032C9" w:rsidRDefault="00801622" w:rsidP="00072E5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5,000</w:t>
            </w:r>
          </w:p>
        </w:tc>
      </w:tr>
      <w:tr w:rsidR="00B032C9" w:rsidTr="00B032C9">
        <w:tc>
          <w:tcPr>
            <w:tcW w:w="4788" w:type="dxa"/>
          </w:tcPr>
          <w:p w:rsidR="00B032C9" w:rsidRDefault="00503767" w:rsidP="00072E5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Insurance </w:t>
            </w:r>
            <w:r w:rsidR="00801622">
              <w:rPr>
                <w:color w:val="000000"/>
                <w:szCs w:val="24"/>
              </w:rPr>
              <w:t>Premium</w:t>
            </w:r>
          </w:p>
        </w:tc>
        <w:tc>
          <w:tcPr>
            <w:tcW w:w="4788" w:type="dxa"/>
          </w:tcPr>
          <w:p w:rsidR="00B032C9" w:rsidRDefault="00801622" w:rsidP="00072E5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3000</w:t>
            </w:r>
          </w:p>
        </w:tc>
      </w:tr>
      <w:tr w:rsidR="00503767" w:rsidTr="00B032C9">
        <w:tc>
          <w:tcPr>
            <w:tcW w:w="4788" w:type="dxa"/>
          </w:tcPr>
          <w:p w:rsidR="00503767" w:rsidRPr="007911E8" w:rsidRDefault="001318A5" w:rsidP="00072E51">
            <w:pPr>
              <w:rPr>
                <w:b/>
                <w:color w:val="000000"/>
                <w:szCs w:val="24"/>
              </w:rPr>
            </w:pPr>
            <w:r w:rsidRPr="007911E8">
              <w:rPr>
                <w:b/>
                <w:color w:val="000000"/>
                <w:szCs w:val="24"/>
              </w:rPr>
              <w:t>TOTAL</w:t>
            </w:r>
          </w:p>
        </w:tc>
        <w:tc>
          <w:tcPr>
            <w:tcW w:w="4788" w:type="dxa"/>
          </w:tcPr>
          <w:p w:rsidR="00503767" w:rsidRPr="007911E8" w:rsidRDefault="007911E8" w:rsidP="00072E51">
            <w:pPr>
              <w:rPr>
                <w:b/>
                <w:color w:val="000000"/>
                <w:szCs w:val="24"/>
              </w:rPr>
            </w:pPr>
            <w:r w:rsidRPr="007911E8">
              <w:rPr>
                <w:b/>
                <w:color w:val="000000"/>
                <w:szCs w:val="24"/>
              </w:rPr>
              <w:t>19,800</w:t>
            </w:r>
          </w:p>
        </w:tc>
      </w:tr>
    </w:tbl>
    <w:p w:rsidR="00462223" w:rsidRDefault="00A4050A" w:rsidP="00072E51">
      <w:pPr>
        <w:rPr>
          <w:color w:val="000000"/>
          <w:szCs w:val="24"/>
        </w:rPr>
      </w:pPr>
      <w:r>
        <w:rPr>
          <w:color w:val="000000"/>
          <w:szCs w:val="24"/>
        </w:rPr>
        <w:t>(Source: Author, 2019)</w:t>
      </w:r>
    </w:p>
    <w:p w:rsidR="00146E81" w:rsidRDefault="00A4050A" w:rsidP="002B4DB4">
      <w:pPr>
        <w:ind w:firstLine="720"/>
        <w:rPr>
          <w:color w:val="000000"/>
          <w:szCs w:val="24"/>
        </w:rPr>
      </w:pPr>
      <w:r>
        <w:rPr>
          <w:color w:val="000000"/>
          <w:szCs w:val="24"/>
        </w:rPr>
        <w:t xml:space="preserve">Table 4 above </w:t>
      </w:r>
      <w:r w:rsidR="00236199">
        <w:rPr>
          <w:color w:val="000000"/>
          <w:szCs w:val="24"/>
        </w:rPr>
        <w:t xml:space="preserve">reveals total expenses amounting to $19,800 </w:t>
      </w:r>
      <w:proofErr w:type="gramStart"/>
      <w:r w:rsidR="00236199">
        <w:rPr>
          <w:color w:val="000000"/>
          <w:szCs w:val="24"/>
        </w:rPr>
        <w:t>were incurred</w:t>
      </w:r>
      <w:proofErr w:type="gramEnd"/>
      <w:r w:rsidR="00236199">
        <w:rPr>
          <w:color w:val="000000"/>
          <w:szCs w:val="24"/>
        </w:rPr>
        <w:t xml:space="preserve"> to facilitate </w:t>
      </w:r>
      <w:r w:rsidR="00462223">
        <w:rPr>
          <w:color w:val="000000"/>
          <w:szCs w:val="24"/>
        </w:rPr>
        <w:t xml:space="preserve">sales of items, insurance premium, and advertisement charges. </w:t>
      </w:r>
      <w:r w:rsidR="00943940">
        <w:rPr>
          <w:color w:val="000000"/>
          <w:szCs w:val="24"/>
        </w:rPr>
        <w:t>Expenses decrease</w:t>
      </w:r>
      <w:r w:rsidR="00462223">
        <w:rPr>
          <w:color w:val="000000"/>
          <w:szCs w:val="24"/>
        </w:rPr>
        <w:t xml:space="preserve"> the revenue margin and need to </w:t>
      </w:r>
      <w:proofErr w:type="gramStart"/>
      <w:r w:rsidR="00462223">
        <w:rPr>
          <w:color w:val="000000"/>
          <w:szCs w:val="24"/>
        </w:rPr>
        <w:t>be deducted</w:t>
      </w:r>
      <w:proofErr w:type="gramEnd"/>
      <w:r w:rsidR="00462223">
        <w:rPr>
          <w:color w:val="000000"/>
          <w:szCs w:val="24"/>
        </w:rPr>
        <w:t xml:space="preserve"> from the total income to determine the net profit or loss for a business. </w:t>
      </w:r>
    </w:p>
    <w:p w:rsidR="008A091F" w:rsidRPr="002B4DB4" w:rsidRDefault="00751D42" w:rsidP="002B4DB4">
      <w:pPr>
        <w:ind w:firstLine="720"/>
        <w:rPr>
          <w:color w:val="000000"/>
          <w:szCs w:val="24"/>
        </w:rPr>
      </w:pPr>
      <w:r>
        <w:rPr>
          <w:color w:val="000000"/>
          <w:szCs w:val="24"/>
        </w:rPr>
        <w:t xml:space="preserve">A capital requirement is </w:t>
      </w:r>
      <w:r w:rsidR="00757557">
        <w:rPr>
          <w:noProof/>
          <w:color w:val="000000"/>
          <w:szCs w:val="24"/>
        </w:rPr>
        <w:t>a</w:t>
      </w:r>
      <w:r w:rsidRPr="00757557">
        <w:rPr>
          <w:noProof/>
          <w:color w:val="000000"/>
          <w:szCs w:val="24"/>
        </w:rPr>
        <w:t xml:space="preserve"> difference</w:t>
      </w:r>
      <w:r>
        <w:rPr>
          <w:color w:val="000000"/>
          <w:szCs w:val="24"/>
        </w:rPr>
        <w:t xml:space="preserve"> between the value of the total asset and liability. Therefore, Charlotte Beverage has a total capital requirement of </w:t>
      </w:r>
      <w:r w:rsidR="002B4DB4">
        <w:rPr>
          <w:color w:val="000000"/>
          <w:szCs w:val="24"/>
        </w:rPr>
        <w:t>$</w:t>
      </w:r>
      <w:r w:rsidRPr="006E5C3E">
        <w:rPr>
          <w:b/>
          <w:color w:val="000000"/>
          <w:szCs w:val="24"/>
        </w:rPr>
        <w:t>52,846</w:t>
      </w:r>
      <w:r w:rsidR="002B4DB4">
        <w:rPr>
          <w:b/>
          <w:color w:val="000000"/>
          <w:szCs w:val="24"/>
        </w:rPr>
        <w:t xml:space="preserve">, </w:t>
      </w:r>
      <w:r w:rsidR="002B4DB4" w:rsidRPr="002B4DB4">
        <w:rPr>
          <w:color w:val="000000"/>
          <w:szCs w:val="24"/>
        </w:rPr>
        <w:t xml:space="preserve">which represents the amount of owner’s equity to the company. </w:t>
      </w:r>
      <w:r w:rsidR="002B4DB4">
        <w:rPr>
          <w:color w:val="000000"/>
          <w:szCs w:val="24"/>
        </w:rPr>
        <w:t xml:space="preserve">Table 5 below reveals the amount of </w:t>
      </w:r>
      <w:r w:rsidR="002B288F">
        <w:rPr>
          <w:color w:val="000000"/>
          <w:szCs w:val="24"/>
        </w:rPr>
        <w:t xml:space="preserve">capital </w:t>
      </w:r>
      <w:r w:rsidR="002B288F" w:rsidRPr="00757557">
        <w:rPr>
          <w:noProof/>
          <w:color w:val="000000"/>
          <w:szCs w:val="24"/>
        </w:rPr>
        <w:t>require</w:t>
      </w:r>
      <w:r w:rsidR="00757557">
        <w:rPr>
          <w:noProof/>
          <w:color w:val="000000"/>
          <w:szCs w:val="24"/>
        </w:rPr>
        <w:t>d</w:t>
      </w:r>
      <w:r w:rsidR="002B288F">
        <w:rPr>
          <w:color w:val="000000"/>
          <w:szCs w:val="24"/>
        </w:rPr>
        <w:t xml:space="preserve"> for the company. </w:t>
      </w:r>
    </w:p>
    <w:p w:rsidR="000556D6" w:rsidRPr="00BB61D8" w:rsidRDefault="000556D6" w:rsidP="00BB61D8">
      <w:pPr>
        <w:rPr>
          <w:b/>
        </w:rPr>
      </w:pPr>
      <w:bookmarkStart w:id="32" w:name="_Toc14525973"/>
      <w:r w:rsidRPr="00BB61D8">
        <w:rPr>
          <w:b/>
        </w:rPr>
        <w:t>5.3. Fundamental Financial Statements</w:t>
      </w:r>
      <w:bookmarkEnd w:id="32"/>
    </w:p>
    <w:p w:rsidR="00D572EF" w:rsidRPr="00D572EF" w:rsidRDefault="00D572EF" w:rsidP="00D572EF">
      <w:pPr>
        <w:pStyle w:val="Caption"/>
        <w:keepNext/>
        <w:spacing w:line="480" w:lineRule="auto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lastRenderedPageBreak/>
        <w:t>(</w:t>
      </w:r>
      <w:proofErr w:type="gramStart"/>
      <w:r>
        <w:rPr>
          <w:b w:val="0"/>
          <w:color w:val="auto"/>
          <w:sz w:val="24"/>
          <w:szCs w:val="24"/>
        </w:rPr>
        <w:t>a</w:t>
      </w:r>
      <w:proofErr w:type="gramEnd"/>
      <w:r>
        <w:rPr>
          <w:b w:val="0"/>
          <w:color w:val="auto"/>
          <w:sz w:val="24"/>
          <w:szCs w:val="24"/>
        </w:rPr>
        <w:t>). Statement of Financial Position (Balance Sheet)</w:t>
      </w:r>
    </w:p>
    <w:p w:rsidR="00751D42" w:rsidRPr="008A091F" w:rsidRDefault="00751D42" w:rsidP="00D572EF">
      <w:pPr>
        <w:pStyle w:val="Caption"/>
        <w:keepNext/>
        <w:spacing w:line="480" w:lineRule="auto"/>
        <w:rPr>
          <w:b w:val="0"/>
          <w:i/>
          <w:color w:val="auto"/>
          <w:sz w:val="24"/>
          <w:szCs w:val="24"/>
        </w:rPr>
      </w:pPr>
      <w:r w:rsidRPr="008A091F">
        <w:rPr>
          <w:b w:val="0"/>
          <w:i/>
          <w:color w:val="auto"/>
          <w:sz w:val="24"/>
          <w:szCs w:val="24"/>
        </w:rPr>
        <w:t xml:space="preserve">Table </w:t>
      </w:r>
      <w:r w:rsidRPr="008A091F">
        <w:rPr>
          <w:b w:val="0"/>
          <w:i/>
          <w:color w:val="auto"/>
          <w:sz w:val="24"/>
          <w:szCs w:val="24"/>
        </w:rPr>
        <w:fldChar w:fldCharType="begin"/>
      </w:r>
      <w:r w:rsidRPr="008A091F">
        <w:rPr>
          <w:b w:val="0"/>
          <w:i/>
          <w:color w:val="auto"/>
          <w:sz w:val="24"/>
          <w:szCs w:val="24"/>
        </w:rPr>
        <w:instrText xml:space="preserve"> SEQ Table \* ARABIC </w:instrText>
      </w:r>
      <w:r w:rsidRPr="008A091F">
        <w:rPr>
          <w:b w:val="0"/>
          <w:i/>
          <w:color w:val="auto"/>
          <w:sz w:val="24"/>
          <w:szCs w:val="24"/>
        </w:rPr>
        <w:fldChar w:fldCharType="separate"/>
      </w:r>
      <w:r w:rsidRPr="008A091F">
        <w:rPr>
          <w:b w:val="0"/>
          <w:i/>
          <w:noProof/>
          <w:color w:val="auto"/>
          <w:sz w:val="24"/>
          <w:szCs w:val="24"/>
        </w:rPr>
        <w:t>5</w:t>
      </w:r>
      <w:r w:rsidRPr="008A091F">
        <w:rPr>
          <w:b w:val="0"/>
          <w:i/>
          <w:color w:val="auto"/>
          <w:sz w:val="24"/>
          <w:szCs w:val="24"/>
        </w:rPr>
        <w:fldChar w:fldCharType="end"/>
      </w:r>
      <w:r w:rsidRPr="008A091F">
        <w:rPr>
          <w:b w:val="0"/>
          <w:i/>
          <w:color w:val="auto"/>
          <w:sz w:val="24"/>
          <w:szCs w:val="24"/>
        </w:rPr>
        <w:t>: Balance 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51D42" w:rsidTr="00BB7C3F">
        <w:tc>
          <w:tcPr>
            <w:tcW w:w="9576" w:type="dxa"/>
            <w:gridSpan w:val="2"/>
          </w:tcPr>
          <w:p w:rsidR="00751D42" w:rsidRDefault="00751D42" w:rsidP="00D572EF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Charlotte Beverage Company </w:t>
            </w:r>
          </w:p>
          <w:p w:rsidR="000B5B1C" w:rsidRDefault="000B5B1C" w:rsidP="00D572EF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Balance Sheet</w:t>
            </w:r>
          </w:p>
          <w:p w:rsidR="00751D42" w:rsidRDefault="00751D42" w:rsidP="000B5B1C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As at 31/July/ 2018</w:t>
            </w:r>
          </w:p>
        </w:tc>
      </w:tr>
      <w:tr w:rsidR="00751D42" w:rsidTr="00BB7C3F">
        <w:tc>
          <w:tcPr>
            <w:tcW w:w="4788" w:type="dxa"/>
          </w:tcPr>
          <w:p w:rsidR="00751D42" w:rsidRDefault="00751D42" w:rsidP="00D572E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ASSET</w:t>
            </w:r>
            <w:r w:rsidR="00172A8D">
              <w:rPr>
                <w:color w:val="000000"/>
                <w:szCs w:val="24"/>
              </w:rPr>
              <w:t xml:space="preserve">                                   $                    $</w:t>
            </w:r>
          </w:p>
        </w:tc>
        <w:tc>
          <w:tcPr>
            <w:tcW w:w="4788" w:type="dxa"/>
          </w:tcPr>
          <w:p w:rsidR="00751D42" w:rsidRDefault="00751D42" w:rsidP="00D572E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LIABILITIES + CAPITAL</w:t>
            </w:r>
            <w:r w:rsidR="00172A8D">
              <w:rPr>
                <w:color w:val="000000"/>
                <w:szCs w:val="24"/>
              </w:rPr>
              <w:t xml:space="preserve">      </w:t>
            </w:r>
          </w:p>
        </w:tc>
      </w:tr>
      <w:tr w:rsidR="00751D42" w:rsidTr="00BB7C3F">
        <w:tc>
          <w:tcPr>
            <w:tcW w:w="4788" w:type="dxa"/>
          </w:tcPr>
          <w:p w:rsidR="00751D42" w:rsidRPr="0048555D" w:rsidRDefault="00751D42" w:rsidP="00D572EF">
            <w:pPr>
              <w:rPr>
                <w:b/>
                <w:color w:val="000000"/>
                <w:szCs w:val="24"/>
              </w:rPr>
            </w:pPr>
            <w:r w:rsidRPr="0048555D">
              <w:rPr>
                <w:b/>
                <w:color w:val="000000"/>
                <w:szCs w:val="24"/>
              </w:rPr>
              <w:t>Current Assets:</w:t>
            </w:r>
          </w:p>
          <w:p w:rsidR="00751D42" w:rsidRDefault="00751D42" w:rsidP="00D572E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Cash                               20,972</w:t>
            </w:r>
          </w:p>
          <w:p w:rsidR="00751D42" w:rsidRDefault="00751D42" w:rsidP="00D572E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A/R                                12,601</w:t>
            </w:r>
          </w:p>
          <w:p w:rsidR="00751D42" w:rsidRDefault="00751D42" w:rsidP="00D572E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Inventory                      </w:t>
            </w:r>
            <w:r w:rsidRPr="00AE78C1">
              <w:rPr>
                <w:color w:val="000000"/>
                <w:szCs w:val="24"/>
                <w:u w:val="single"/>
              </w:rPr>
              <w:t>18</w:t>
            </w:r>
            <w:r>
              <w:rPr>
                <w:color w:val="000000"/>
                <w:szCs w:val="24"/>
                <w:u w:val="single"/>
              </w:rPr>
              <w:t>,</w:t>
            </w:r>
            <w:r w:rsidRPr="00AE78C1">
              <w:rPr>
                <w:color w:val="000000"/>
                <w:szCs w:val="24"/>
                <w:u w:val="single"/>
              </w:rPr>
              <w:t>422</w:t>
            </w:r>
            <w:r>
              <w:rPr>
                <w:color w:val="000000"/>
                <w:szCs w:val="24"/>
              </w:rPr>
              <w:t xml:space="preserve">               51,995</w:t>
            </w:r>
          </w:p>
        </w:tc>
        <w:tc>
          <w:tcPr>
            <w:tcW w:w="4788" w:type="dxa"/>
          </w:tcPr>
          <w:p w:rsidR="00751D42" w:rsidRDefault="00751D42" w:rsidP="00D572EF">
            <w:pPr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</w:t>
            </w:r>
            <w:r>
              <w:rPr>
                <w:b/>
                <w:color w:val="000000"/>
                <w:szCs w:val="24"/>
              </w:rPr>
              <w:t>Liabilities:</w:t>
            </w:r>
          </w:p>
          <w:p w:rsidR="00751D42" w:rsidRDefault="00751D42" w:rsidP="00D572E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A/Payable          8,791</w:t>
            </w:r>
          </w:p>
          <w:p w:rsidR="00751D42" w:rsidRDefault="00751D42" w:rsidP="00D572E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Bank loan          20,874</w:t>
            </w:r>
          </w:p>
          <w:p w:rsidR="00751D42" w:rsidRDefault="00751D42" w:rsidP="00D572EF">
            <w:pPr>
              <w:rPr>
                <w:color w:val="000000"/>
                <w:szCs w:val="24"/>
                <w:u w:val="single"/>
              </w:rPr>
            </w:pPr>
            <w:r>
              <w:rPr>
                <w:color w:val="000000"/>
                <w:szCs w:val="24"/>
              </w:rPr>
              <w:t xml:space="preserve">Long-term debt   </w:t>
            </w:r>
            <w:r w:rsidRPr="00FA131F">
              <w:rPr>
                <w:color w:val="000000"/>
                <w:szCs w:val="24"/>
                <w:u w:val="single"/>
              </w:rPr>
              <w:t>22</w:t>
            </w:r>
            <w:r>
              <w:rPr>
                <w:color w:val="000000"/>
                <w:szCs w:val="24"/>
                <w:u w:val="single"/>
              </w:rPr>
              <w:t>,</w:t>
            </w:r>
            <w:r w:rsidRPr="00FA131F">
              <w:rPr>
                <w:color w:val="000000"/>
                <w:szCs w:val="24"/>
                <w:u w:val="single"/>
              </w:rPr>
              <w:t>752</w:t>
            </w:r>
          </w:p>
          <w:p w:rsidR="00751D42" w:rsidRPr="00FA131F" w:rsidRDefault="00751D42" w:rsidP="00D572EF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Total Liability                        52,417</w:t>
            </w:r>
          </w:p>
        </w:tc>
      </w:tr>
      <w:tr w:rsidR="00751D42" w:rsidTr="00BB7C3F">
        <w:tc>
          <w:tcPr>
            <w:tcW w:w="4788" w:type="dxa"/>
          </w:tcPr>
          <w:p w:rsidR="00751D42" w:rsidRPr="0048555D" w:rsidRDefault="00751D42" w:rsidP="00D572EF">
            <w:pPr>
              <w:rPr>
                <w:b/>
                <w:color w:val="000000"/>
                <w:szCs w:val="24"/>
              </w:rPr>
            </w:pPr>
            <w:r w:rsidRPr="0048555D">
              <w:rPr>
                <w:b/>
                <w:color w:val="000000"/>
                <w:szCs w:val="24"/>
              </w:rPr>
              <w:t>Fixed Assets:</w:t>
            </w:r>
          </w:p>
          <w:p w:rsidR="00751D42" w:rsidRDefault="00751D42" w:rsidP="00D572E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Plant and Equipment   87,704</w:t>
            </w:r>
          </w:p>
          <w:p w:rsidR="00751D42" w:rsidRDefault="00751D42" w:rsidP="00D572E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Acc. Depreciation       (33,437)               53,267            </w:t>
            </w:r>
          </w:p>
        </w:tc>
        <w:tc>
          <w:tcPr>
            <w:tcW w:w="4788" w:type="dxa"/>
          </w:tcPr>
          <w:p w:rsidR="00751D42" w:rsidRDefault="00751D42" w:rsidP="00D572EF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Capital:</w:t>
            </w:r>
          </w:p>
          <w:p w:rsidR="00751D42" w:rsidRPr="00FA131F" w:rsidRDefault="00751D42" w:rsidP="00D572E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Owners’ Equity                        </w:t>
            </w:r>
            <w:r w:rsidRPr="006E5C3E">
              <w:rPr>
                <w:b/>
                <w:color w:val="000000"/>
                <w:szCs w:val="24"/>
              </w:rPr>
              <w:t>52,846</w:t>
            </w:r>
          </w:p>
        </w:tc>
      </w:tr>
      <w:tr w:rsidR="00751D42" w:rsidTr="00BB7C3F">
        <w:tc>
          <w:tcPr>
            <w:tcW w:w="4788" w:type="dxa"/>
          </w:tcPr>
          <w:p w:rsidR="00751D42" w:rsidRPr="008E1A07" w:rsidRDefault="00751D42" w:rsidP="00D572EF">
            <w:pPr>
              <w:rPr>
                <w:b/>
                <w:color w:val="000000"/>
                <w:szCs w:val="24"/>
              </w:rPr>
            </w:pPr>
            <w:r w:rsidRPr="008E1A07">
              <w:rPr>
                <w:b/>
                <w:color w:val="000000"/>
                <w:szCs w:val="24"/>
              </w:rPr>
              <w:t>TOTAL ASSETS</w:t>
            </w:r>
            <w:r>
              <w:rPr>
                <w:b/>
                <w:color w:val="000000"/>
                <w:szCs w:val="24"/>
              </w:rPr>
              <w:t xml:space="preserve">                               </w:t>
            </w:r>
            <w:r w:rsidRPr="00F1431B">
              <w:rPr>
                <w:b/>
                <w:color w:val="000000"/>
                <w:szCs w:val="24"/>
                <w:u w:val="double"/>
              </w:rPr>
              <w:t>105,263</w:t>
            </w:r>
          </w:p>
        </w:tc>
        <w:tc>
          <w:tcPr>
            <w:tcW w:w="4788" w:type="dxa"/>
          </w:tcPr>
          <w:p w:rsidR="00751D42" w:rsidRPr="006E5C3E" w:rsidRDefault="00751D42" w:rsidP="00D572EF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LIABILITY+CAPITAL        </w:t>
            </w:r>
            <w:r w:rsidRPr="006E5C3E">
              <w:rPr>
                <w:b/>
                <w:color w:val="000000"/>
                <w:szCs w:val="24"/>
                <w:u w:val="double"/>
              </w:rPr>
              <w:t>105,263</w:t>
            </w:r>
          </w:p>
        </w:tc>
      </w:tr>
    </w:tbl>
    <w:p w:rsidR="000556D6" w:rsidRDefault="000556D6" w:rsidP="00072E51">
      <w:pPr>
        <w:rPr>
          <w:szCs w:val="24"/>
        </w:rPr>
      </w:pPr>
    </w:p>
    <w:p w:rsidR="0099299C" w:rsidRDefault="0099299C" w:rsidP="00072E51">
      <w:pPr>
        <w:rPr>
          <w:szCs w:val="24"/>
        </w:rPr>
      </w:pPr>
    </w:p>
    <w:p w:rsidR="002D44F7" w:rsidRDefault="002D44F7" w:rsidP="00072E51">
      <w:pPr>
        <w:rPr>
          <w:szCs w:val="24"/>
        </w:rPr>
      </w:pPr>
    </w:p>
    <w:p w:rsidR="002D44F7" w:rsidRDefault="002D44F7" w:rsidP="00072E51">
      <w:pPr>
        <w:rPr>
          <w:szCs w:val="24"/>
        </w:rPr>
      </w:pPr>
    </w:p>
    <w:p w:rsidR="002D44F7" w:rsidRDefault="002D44F7" w:rsidP="00072E51">
      <w:pPr>
        <w:rPr>
          <w:szCs w:val="24"/>
        </w:rPr>
      </w:pPr>
    </w:p>
    <w:p w:rsidR="002D44F7" w:rsidRDefault="002D44F7" w:rsidP="00072E51">
      <w:pPr>
        <w:rPr>
          <w:szCs w:val="24"/>
        </w:rPr>
      </w:pPr>
    </w:p>
    <w:p w:rsidR="0099299C" w:rsidRDefault="0099299C" w:rsidP="00072E51">
      <w:pPr>
        <w:rPr>
          <w:szCs w:val="24"/>
        </w:rPr>
      </w:pPr>
    </w:p>
    <w:p w:rsidR="0099299C" w:rsidRDefault="0099299C" w:rsidP="00072E51">
      <w:pPr>
        <w:rPr>
          <w:szCs w:val="24"/>
        </w:rPr>
      </w:pPr>
    </w:p>
    <w:p w:rsidR="00D572EF" w:rsidRDefault="00D572EF" w:rsidP="00072E51">
      <w:pPr>
        <w:rPr>
          <w:szCs w:val="24"/>
        </w:rPr>
      </w:pPr>
      <w:r>
        <w:rPr>
          <w:szCs w:val="24"/>
        </w:rPr>
        <w:lastRenderedPageBreak/>
        <w:t>(b). Statement of Income</w:t>
      </w:r>
    </w:p>
    <w:p w:rsidR="00D572EF" w:rsidRDefault="0099299C" w:rsidP="00C2628F">
      <w:pPr>
        <w:rPr>
          <w:szCs w:val="24"/>
        </w:rPr>
      </w:pPr>
      <w:r>
        <w:rPr>
          <w:szCs w:val="24"/>
        </w:rPr>
        <w:t xml:space="preserve">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05BAF">
        <w:rPr>
          <w:szCs w:val="24"/>
        </w:rPr>
        <w:t xml:space="preserve">  </w:t>
      </w:r>
      <w:r w:rsidR="000B5B1C">
        <w:rPr>
          <w:szCs w:val="24"/>
        </w:rPr>
        <w:t>Charlotte Beverage Company</w:t>
      </w:r>
    </w:p>
    <w:p w:rsidR="000B5B1C" w:rsidRDefault="00305BAF" w:rsidP="0099299C">
      <w:pPr>
        <w:ind w:left="2160" w:firstLine="720"/>
        <w:rPr>
          <w:szCs w:val="24"/>
        </w:rPr>
      </w:pPr>
      <w:r>
        <w:rPr>
          <w:szCs w:val="24"/>
        </w:rPr>
        <w:t xml:space="preserve">         </w:t>
      </w:r>
      <w:r w:rsidR="00172A8D">
        <w:rPr>
          <w:szCs w:val="24"/>
        </w:rPr>
        <w:t>Statement of Income</w:t>
      </w:r>
    </w:p>
    <w:p w:rsidR="00172A8D" w:rsidRDefault="00172A8D" w:rsidP="0099299C">
      <w:pPr>
        <w:ind w:left="2880" w:firstLine="720"/>
        <w:rPr>
          <w:szCs w:val="24"/>
        </w:rPr>
      </w:pPr>
      <w:r>
        <w:rPr>
          <w:szCs w:val="24"/>
        </w:rPr>
        <w:t>As at 31 July 2019</w:t>
      </w:r>
    </w:p>
    <w:p w:rsidR="00172A8D" w:rsidRPr="0099299C" w:rsidRDefault="00E62BA6" w:rsidP="00172A8D">
      <w:pPr>
        <w:rPr>
          <w:szCs w:val="24"/>
          <w:u w:val="single"/>
        </w:rPr>
      </w:pPr>
      <w:r w:rsidRPr="0099299C">
        <w:rPr>
          <w:szCs w:val="24"/>
          <w:u w:val="single"/>
        </w:rPr>
        <w:t xml:space="preserve">Detail                            </w:t>
      </w:r>
      <w:r w:rsidR="00F40097" w:rsidRPr="0099299C">
        <w:rPr>
          <w:szCs w:val="24"/>
          <w:u w:val="single"/>
        </w:rPr>
        <w:tab/>
      </w:r>
      <w:r w:rsidR="00F40097" w:rsidRPr="0099299C">
        <w:rPr>
          <w:szCs w:val="24"/>
          <w:u w:val="single"/>
        </w:rPr>
        <w:tab/>
      </w:r>
      <w:r w:rsidR="00F40097" w:rsidRPr="0099299C">
        <w:rPr>
          <w:szCs w:val="24"/>
          <w:u w:val="single"/>
        </w:rPr>
        <w:tab/>
      </w:r>
      <w:r w:rsidR="00F40097" w:rsidRPr="0099299C">
        <w:rPr>
          <w:szCs w:val="24"/>
          <w:u w:val="single"/>
        </w:rPr>
        <w:tab/>
      </w:r>
      <w:r w:rsidR="0099299C">
        <w:rPr>
          <w:szCs w:val="24"/>
          <w:u w:val="single"/>
        </w:rPr>
        <w:t xml:space="preserve">   </w:t>
      </w:r>
      <w:r w:rsidR="0099299C">
        <w:rPr>
          <w:szCs w:val="24"/>
          <w:u w:val="single"/>
        </w:rPr>
        <w:tab/>
      </w:r>
      <w:r w:rsidR="00F40097" w:rsidRPr="0099299C">
        <w:rPr>
          <w:szCs w:val="24"/>
          <w:u w:val="single"/>
        </w:rPr>
        <w:tab/>
      </w:r>
      <w:r w:rsidR="00F40097" w:rsidRPr="0099299C">
        <w:rPr>
          <w:szCs w:val="24"/>
          <w:u w:val="single"/>
        </w:rPr>
        <w:tab/>
      </w:r>
      <w:r w:rsidRPr="0099299C">
        <w:rPr>
          <w:szCs w:val="24"/>
          <w:u w:val="single"/>
        </w:rPr>
        <w:t xml:space="preserve">  $</w:t>
      </w:r>
      <w:r w:rsidR="0069072B">
        <w:rPr>
          <w:szCs w:val="24"/>
          <w:u w:val="single"/>
        </w:rPr>
        <w:t>(‘000)</w:t>
      </w:r>
    </w:p>
    <w:p w:rsidR="00E62BA6" w:rsidRDefault="00D1456C" w:rsidP="00172A8D">
      <w:pPr>
        <w:rPr>
          <w:b/>
          <w:szCs w:val="24"/>
        </w:rPr>
      </w:pPr>
      <w:r>
        <w:rPr>
          <w:szCs w:val="24"/>
        </w:rPr>
        <w:t xml:space="preserve">           </w:t>
      </w:r>
      <w:r w:rsidR="00E62BA6">
        <w:rPr>
          <w:szCs w:val="24"/>
        </w:rPr>
        <w:t xml:space="preserve">Sales  </w:t>
      </w:r>
      <w:r w:rsidR="00C2628F">
        <w:rPr>
          <w:szCs w:val="24"/>
        </w:rPr>
        <w:t xml:space="preserve"> </w:t>
      </w:r>
      <w:r w:rsidR="00C2628F">
        <w:rPr>
          <w:szCs w:val="24"/>
        </w:rPr>
        <w:tab/>
      </w:r>
      <w:r w:rsidR="00C2628F">
        <w:rPr>
          <w:szCs w:val="24"/>
        </w:rPr>
        <w:tab/>
      </w:r>
      <w:r w:rsidR="00E62BA6">
        <w:rPr>
          <w:szCs w:val="24"/>
        </w:rPr>
        <w:tab/>
      </w:r>
      <w:r w:rsidR="00E62BA6">
        <w:rPr>
          <w:szCs w:val="24"/>
        </w:rPr>
        <w:tab/>
      </w:r>
      <w:r w:rsidR="00F40097">
        <w:rPr>
          <w:szCs w:val="24"/>
        </w:rPr>
        <w:tab/>
      </w:r>
      <w:r w:rsidR="00F40097">
        <w:rPr>
          <w:szCs w:val="24"/>
        </w:rPr>
        <w:tab/>
      </w:r>
      <w:r>
        <w:rPr>
          <w:szCs w:val="24"/>
        </w:rPr>
        <w:t xml:space="preserve">            </w:t>
      </w:r>
      <w:r w:rsidR="00F40097">
        <w:rPr>
          <w:szCs w:val="24"/>
        </w:rPr>
        <w:tab/>
      </w:r>
      <w:r w:rsidR="00E62BA6" w:rsidRPr="00256D1E">
        <w:rPr>
          <w:szCs w:val="24"/>
        </w:rPr>
        <w:t>174,170</w:t>
      </w:r>
    </w:p>
    <w:p w:rsidR="00C2628F" w:rsidRDefault="003370A1" w:rsidP="00172A8D">
      <w:pPr>
        <w:rPr>
          <w:szCs w:val="24"/>
        </w:rPr>
      </w:pPr>
      <w:proofErr w:type="gramStart"/>
      <w:r w:rsidRPr="003370A1">
        <w:rPr>
          <w:szCs w:val="24"/>
        </w:rPr>
        <w:t>ADD</w:t>
      </w:r>
      <w:r w:rsidR="00C2628F">
        <w:rPr>
          <w:b/>
          <w:szCs w:val="24"/>
        </w:rPr>
        <w:t>:</w:t>
      </w:r>
      <w:proofErr w:type="gramEnd"/>
      <w:r w:rsidR="00C2628F">
        <w:rPr>
          <w:b/>
          <w:szCs w:val="24"/>
        </w:rPr>
        <w:t xml:space="preserve"> </w:t>
      </w:r>
      <w:r w:rsidR="00C2628F">
        <w:rPr>
          <w:szCs w:val="24"/>
        </w:rPr>
        <w:t xml:space="preserve">Income gained from </w:t>
      </w:r>
      <w:r w:rsidR="00F40097">
        <w:rPr>
          <w:szCs w:val="24"/>
        </w:rPr>
        <w:t xml:space="preserve">security portfolio     </w:t>
      </w:r>
      <w:r w:rsidR="00F40097">
        <w:rPr>
          <w:szCs w:val="24"/>
        </w:rPr>
        <w:tab/>
      </w:r>
      <w:r w:rsidR="00F40097">
        <w:rPr>
          <w:szCs w:val="24"/>
        </w:rPr>
        <w:tab/>
      </w:r>
      <w:r w:rsidR="00F40097" w:rsidRPr="00F40097">
        <w:rPr>
          <w:szCs w:val="24"/>
          <w:u w:val="single"/>
        </w:rPr>
        <w:tab/>
        <w:t xml:space="preserve"> 20,000</w:t>
      </w:r>
    </w:p>
    <w:p w:rsidR="00F40097" w:rsidRDefault="00F40097" w:rsidP="00D1456C">
      <w:pPr>
        <w:ind w:firstLine="720"/>
        <w:rPr>
          <w:szCs w:val="24"/>
        </w:rPr>
      </w:pPr>
      <w:r>
        <w:rPr>
          <w:szCs w:val="24"/>
        </w:rPr>
        <w:t xml:space="preserve">Revenue </w:t>
      </w:r>
      <w:r w:rsidR="00256D1E">
        <w:rPr>
          <w:szCs w:val="24"/>
        </w:rPr>
        <w:tab/>
      </w:r>
      <w:r w:rsidR="006D485D">
        <w:rPr>
          <w:szCs w:val="24"/>
        </w:rPr>
        <w:t xml:space="preserve">      </w:t>
      </w:r>
      <w:r w:rsidR="006D485D">
        <w:rPr>
          <w:szCs w:val="24"/>
        </w:rPr>
        <w:tab/>
      </w:r>
      <w:r w:rsidR="00256D1E">
        <w:rPr>
          <w:szCs w:val="24"/>
        </w:rPr>
        <w:tab/>
      </w:r>
      <w:r w:rsidR="00256D1E">
        <w:rPr>
          <w:szCs w:val="24"/>
        </w:rPr>
        <w:tab/>
      </w:r>
      <w:r w:rsidR="00256D1E">
        <w:rPr>
          <w:szCs w:val="24"/>
        </w:rPr>
        <w:tab/>
      </w:r>
      <w:r w:rsidR="00256D1E">
        <w:rPr>
          <w:szCs w:val="24"/>
        </w:rPr>
        <w:tab/>
      </w:r>
      <w:r w:rsidR="00256D1E">
        <w:rPr>
          <w:szCs w:val="24"/>
        </w:rPr>
        <w:tab/>
        <w:t>194,170</w:t>
      </w:r>
    </w:p>
    <w:p w:rsidR="00256D1E" w:rsidRPr="00261A9A" w:rsidRDefault="003370A1" w:rsidP="00172A8D">
      <w:pPr>
        <w:rPr>
          <w:szCs w:val="24"/>
        </w:rPr>
      </w:pPr>
      <w:r w:rsidRPr="003370A1">
        <w:rPr>
          <w:szCs w:val="24"/>
        </w:rPr>
        <w:t>LESS</w:t>
      </w:r>
      <w:r w:rsidR="00256D1E">
        <w:rPr>
          <w:b/>
          <w:szCs w:val="24"/>
        </w:rPr>
        <w:t xml:space="preserve">: </w:t>
      </w:r>
      <w:r w:rsidR="00261A9A">
        <w:rPr>
          <w:szCs w:val="24"/>
        </w:rPr>
        <w:t xml:space="preserve">Cost of </w:t>
      </w:r>
      <w:r w:rsidR="00336DFB">
        <w:rPr>
          <w:szCs w:val="24"/>
        </w:rPr>
        <w:t>Good</w:t>
      </w:r>
      <w:r w:rsidR="006D485D">
        <w:rPr>
          <w:szCs w:val="24"/>
        </w:rPr>
        <w:t>s</w:t>
      </w:r>
      <w:r w:rsidR="00336DFB">
        <w:rPr>
          <w:szCs w:val="24"/>
        </w:rPr>
        <w:t xml:space="preserve"> So</w:t>
      </w:r>
      <w:r w:rsidR="00261A9A">
        <w:rPr>
          <w:szCs w:val="24"/>
        </w:rPr>
        <w:t>l</w:t>
      </w:r>
      <w:r w:rsidR="00336DFB">
        <w:rPr>
          <w:szCs w:val="24"/>
        </w:rPr>
        <w:t>d</w:t>
      </w:r>
      <w:r w:rsidR="006D485D">
        <w:rPr>
          <w:szCs w:val="24"/>
        </w:rPr>
        <w:t xml:space="preserve"> (COGAS)</w:t>
      </w:r>
      <w:r w:rsidR="00261A9A">
        <w:rPr>
          <w:szCs w:val="24"/>
        </w:rPr>
        <w:tab/>
      </w:r>
      <w:r w:rsidR="00261A9A">
        <w:rPr>
          <w:szCs w:val="24"/>
        </w:rPr>
        <w:tab/>
      </w:r>
      <w:r w:rsidR="00261A9A">
        <w:rPr>
          <w:szCs w:val="24"/>
        </w:rPr>
        <w:tab/>
      </w:r>
      <w:r w:rsidR="00261A9A" w:rsidRPr="00002609">
        <w:rPr>
          <w:szCs w:val="24"/>
          <w:u w:val="single"/>
        </w:rPr>
        <w:tab/>
      </w:r>
      <w:r w:rsidR="00002609" w:rsidRPr="00002609">
        <w:rPr>
          <w:szCs w:val="24"/>
          <w:u w:val="single"/>
        </w:rPr>
        <w:t xml:space="preserve"> 30,000</w:t>
      </w:r>
    </w:p>
    <w:p w:rsidR="00256D1E" w:rsidRDefault="00002609" w:rsidP="00D1456C">
      <w:pPr>
        <w:ind w:firstLine="720"/>
        <w:rPr>
          <w:b/>
          <w:szCs w:val="24"/>
        </w:rPr>
      </w:pPr>
      <w:r w:rsidRPr="00002609">
        <w:rPr>
          <w:b/>
          <w:szCs w:val="24"/>
        </w:rPr>
        <w:t>Gross Profit</w:t>
      </w:r>
      <w:r>
        <w:rPr>
          <w:b/>
          <w:szCs w:val="24"/>
        </w:rPr>
        <w:t xml:space="preserve">  </w:t>
      </w:r>
      <w:r w:rsidR="0099715C">
        <w:rPr>
          <w:b/>
          <w:szCs w:val="24"/>
        </w:rPr>
        <w:tab/>
      </w:r>
      <w:r w:rsidR="0099715C">
        <w:rPr>
          <w:b/>
          <w:szCs w:val="24"/>
        </w:rPr>
        <w:tab/>
      </w:r>
      <w:r w:rsidR="0099715C">
        <w:rPr>
          <w:b/>
          <w:szCs w:val="24"/>
        </w:rPr>
        <w:tab/>
      </w:r>
      <w:r w:rsidR="0099715C">
        <w:rPr>
          <w:b/>
          <w:szCs w:val="24"/>
        </w:rPr>
        <w:tab/>
      </w:r>
      <w:r w:rsidR="0099715C">
        <w:rPr>
          <w:b/>
          <w:szCs w:val="24"/>
        </w:rPr>
        <w:tab/>
      </w:r>
      <w:r w:rsidR="0099715C">
        <w:rPr>
          <w:b/>
          <w:szCs w:val="24"/>
        </w:rPr>
        <w:tab/>
      </w:r>
      <w:r w:rsidR="0099715C" w:rsidRPr="00215160">
        <w:rPr>
          <w:szCs w:val="24"/>
        </w:rPr>
        <w:t xml:space="preserve">        </w:t>
      </w:r>
      <w:r w:rsidR="00215160">
        <w:rPr>
          <w:szCs w:val="24"/>
        </w:rPr>
        <w:t xml:space="preserve">  </w:t>
      </w:r>
      <w:r w:rsidR="0099715C" w:rsidRPr="00215160">
        <w:rPr>
          <w:szCs w:val="24"/>
        </w:rPr>
        <w:t xml:space="preserve"> $164,170</w:t>
      </w:r>
    </w:p>
    <w:p w:rsidR="0099715C" w:rsidRDefault="003370A1" w:rsidP="00172A8D">
      <w:pPr>
        <w:rPr>
          <w:color w:val="000000"/>
          <w:szCs w:val="24"/>
          <w:u w:val="single"/>
        </w:rPr>
      </w:pPr>
      <w:r w:rsidRPr="003370A1">
        <w:rPr>
          <w:color w:val="000000"/>
          <w:szCs w:val="24"/>
        </w:rPr>
        <w:t>LESS</w:t>
      </w:r>
      <w:r w:rsidR="0099715C">
        <w:rPr>
          <w:b/>
          <w:color w:val="000000"/>
          <w:szCs w:val="24"/>
        </w:rPr>
        <w:t xml:space="preserve">: </w:t>
      </w:r>
      <w:r w:rsidR="0099715C" w:rsidRPr="003370A1">
        <w:rPr>
          <w:color w:val="000000"/>
          <w:szCs w:val="24"/>
        </w:rPr>
        <w:t>Expenses</w:t>
      </w:r>
      <w:r w:rsidR="00F55079">
        <w:rPr>
          <w:b/>
          <w:color w:val="000000"/>
          <w:szCs w:val="24"/>
        </w:rPr>
        <w:t xml:space="preserve"> (</w:t>
      </w:r>
      <w:r w:rsidR="00F55079">
        <w:rPr>
          <w:color w:val="000000"/>
          <w:szCs w:val="24"/>
        </w:rPr>
        <w:t>table 4</w:t>
      </w:r>
      <w:r w:rsidR="00F55079">
        <w:rPr>
          <w:b/>
          <w:color w:val="000000"/>
          <w:szCs w:val="24"/>
        </w:rPr>
        <w:t>)</w:t>
      </w:r>
      <w:r w:rsidR="0099715C">
        <w:rPr>
          <w:b/>
          <w:color w:val="000000"/>
          <w:szCs w:val="24"/>
        </w:rPr>
        <w:tab/>
      </w:r>
      <w:r w:rsidR="006D485D">
        <w:rPr>
          <w:b/>
          <w:color w:val="000000"/>
          <w:szCs w:val="24"/>
        </w:rPr>
        <w:t xml:space="preserve"> </w:t>
      </w:r>
      <w:r w:rsidR="006D485D">
        <w:rPr>
          <w:b/>
          <w:color w:val="000000"/>
          <w:szCs w:val="24"/>
        </w:rPr>
        <w:tab/>
      </w:r>
      <w:r w:rsidR="0099715C">
        <w:rPr>
          <w:b/>
          <w:color w:val="000000"/>
          <w:szCs w:val="24"/>
        </w:rPr>
        <w:tab/>
      </w:r>
      <w:r w:rsidR="0099715C">
        <w:rPr>
          <w:b/>
          <w:color w:val="000000"/>
          <w:szCs w:val="24"/>
        </w:rPr>
        <w:tab/>
      </w:r>
      <w:r w:rsidR="0099715C">
        <w:rPr>
          <w:b/>
          <w:color w:val="000000"/>
          <w:szCs w:val="24"/>
        </w:rPr>
        <w:tab/>
      </w:r>
      <w:r w:rsidR="0099715C" w:rsidRPr="00F55079">
        <w:rPr>
          <w:b/>
          <w:color w:val="000000"/>
          <w:szCs w:val="24"/>
          <w:u w:val="single"/>
        </w:rPr>
        <w:tab/>
      </w:r>
      <w:r w:rsidR="00215160">
        <w:rPr>
          <w:b/>
          <w:color w:val="000000"/>
          <w:szCs w:val="24"/>
          <w:u w:val="single"/>
        </w:rPr>
        <w:t xml:space="preserve">   </w:t>
      </w:r>
      <w:r w:rsidR="0099715C" w:rsidRPr="00F55079">
        <w:rPr>
          <w:color w:val="000000"/>
          <w:szCs w:val="24"/>
          <w:u w:val="single"/>
        </w:rPr>
        <w:t>19,800</w:t>
      </w:r>
    </w:p>
    <w:p w:rsidR="0099299C" w:rsidRDefault="003370A1" w:rsidP="00D1456C">
      <w:pPr>
        <w:ind w:firstLine="720"/>
        <w:rPr>
          <w:b/>
          <w:color w:val="000000"/>
          <w:szCs w:val="24"/>
        </w:rPr>
      </w:pPr>
      <w:r w:rsidRPr="003370A1">
        <w:rPr>
          <w:b/>
          <w:color w:val="000000"/>
          <w:szCs w:val="24"/>
        </w:rPr>
        <w:t>NET INCOME</w:t>
      </w:r>
      <w:r>
        <w:rPr>
          <w:b/>
          <w:color w:val="000000"/>
          <w:szCs w:val="24"/>
        </w:rPr>
        <w:tab/>
      </w:r>
      <w:r w:rsidR="00D1456C">
        <w:rPr>
          <w:b/>
          <w:color w:val="000000"/>
          <w:szCs w:val="24"/>
        </w:rPr>
        <w:t xml:space="preserve">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 w:rsidRPr="00215160">
        <w:rPr>
          <w:color w:val="000000"/>
          <w:szCs w:val="24"/>
        </w:rPr>
        <w:t xml:space="preserve">      </w:t>
      </w:r>
      <w:r w:rsidR="00215160">
        <w:rPr>
          <w:color w:val="000000"/>
          <w:szCs w:val="24"/>
        </w:rPr>
        <w:t xml:space="preserve">    </w:t>
      </w:r>
      <w:r w:rsidRPr="00215160">
        <w:rPr>
          <w:color w:val="000000"/>
          <w:szCs w:val="24"/>
        </w:rPr>
        <w:t xml:space="preserve"> </w:t>
      </w:r>
      <w:r w:rsidR="00215160">
        <w:rPr>
          <w:color w:val="000000"/>
          <w:szCs w:val="24"/>
        </w:rPr>
        <w:t xml:space="preserve"> </w:t>
      </w:r>
      <w:r w:rsidRPr="00215160">
        <w:rPr>
          <w:color w:val="000000"/>
          <w:szCs w:val="24"/>
        </w:rPr>
        <w:t>$144,370</w:t>
      </w:r>
    </w:p>
    <w:p w:rsidR="003370A1" w:rsidRPr="003370A1" w:rsidRDefault="003370A1" w:rsidP="00172A8D">
      <w:pPr>
        <w:rPr>
          <w:color w:val="000000"/>
          <w:szCs w:val="24"/>
        </w:rPr>
      </w:pPr>
      <w:r>
        <w:rPr>
          <w:color w:val="000000"/>
          <w:szCs w:val="24"/>
        </w:rPr>
        <w:t>LESS:</w:t>
      </w:r>
      <w:r w:rsidR="00D1456C">
        <w:rPr>
          <w:color w:val="000000"/>
          <w:szCs w:val="24"/>
        </w:rPr>
        <w:t xml:space="preserve"> Preferred dividend</w:t>
      </w:r>
      <w:r w:rsidR="00D1456C">
        <w:rPr>
          <w:color w:val="000000"/>
          <w:szCs w:val="24"/>
        </w:rPr>
        <w:tab/>
      </w:r>
      <w:r w:rsidR="00D1456C">
        <w:rPr>
          <w:color w:val="000000"/>
          <w:szCs w:val="24"/>
        </w:rPr>
        <w:tab/>
      </w:r>
      <w:r w:rsidR="00D1456C">
        <w:rPr>
          <w:color w:val="000000"/>
          <w:szCs w:val="24"/>
        </w:rPr>
        <w:tab/>
      </w:r>
      <w:r w:rsidR="00D1456C">
        <w:rPr>
          <w:color w:val="000000"/>
          <w:szCs w:val="24"/>
        </w:rPr>
        <w:tab/>
      </w:r>
      <w:r w:rsidR="00D1456C">
        <w:rPr>
          <w:color w:val="000000"/>
          <w:szCs w:val="24"/>
        </w:rPr>
        <w:tab/>
      </w:r>
      <w:r w:rsidR="00D1456C" w:rsidRPr="00D1456C">
        <w:rPr>
          <w:color w:val="000000"/>
          <w:szCs w:val="24"/>
          <w:u w:val="single"/>
        </w:rPr>
        <w:tab/>
      </w:r>
      <w:r w:rsidR="00215160">
        <w:rPr>
          <w:color w:val="000000"/>
          <w:szCs w:val="24"/>
          <w:u w:val="single"/>
        </w:rPr>
        <w:t xml:space="preserve">        </w:t>
      </w:r>
      <w:r w:rsidR="00D1456C" w:rsidRPr="00D1456C">
        <w:rPr>
          <w:color w:val="000000"/>
          <w:szCs w:val="24"/>
          <w:u w:val="single"/>
        </w:rPr>
        <w:t>0</w:t>
      </w:r>
      <w:r w:rsidR="00D1456C">
        <w:rPr>
          <w:color w:val="000000"/>
          <w:szCs w:val="24"/>
          <w:u w:val="single"/>
        </w:rPr>
        <w:t>.00</w:t>
      </w:r>
    </w:p>
    <w:p w:rsidR="00F55079" w:rsidRDefault="00215160" w:rsidP="00172A8D">
      <w:pPr>
        <w:rPr>
          <w:b/>
          <w:szCs w:val="24"/>
        </w:rPr>
      </w:pPr>
      <w:r>
        <w:rPr>
          <w:szCs w:val="24"/>
        </w:rPr>
        <w:tab/>
        <w:t>Earnings available to the Shareholders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215160">
        <w:rPr>
          <w:b/>
          <w:szCs w:val="24"/>
        </w:rPr>
        <w:t>$144,370</w:t>
      </w:r>
    </w:p>
    <w:p w:rsidR="002634BA" w:rsidRDefault="00BF175E" w:rsidP="00172A8D">
      <w:pPr>
        <w:rPr>
          <w:b/>
          <w:szCs w:val="24"/>
        </w:rPr>
      </w:pPr>
      <w:r>
        <w:rPr>
          <w:b/>
          <w:szCs w:val="24"/>
        </w:rPr>
        <w:tab/>
        <w:t>EPS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2.73</w:t>
      </w:r>
    </w:p>
    <w:p w:rsidR="002D44F7" w:rsidRDefault="002D44F7" w:rsidP="00172A8D">
      <w:pPr>
        <w:rPr>
          <w:szCs w:val="24"/>
        </w:rPr>
      </w:pPr>
    </w:p>
    <w:p w:rsidR="002D44F7" w:rsidRDefault="002D44F7" w:rsidP="00172A8D">
      <w:pPr>
        <w:rPr>
          <w:szCs w:val="24"/>
        </w:rPr>
      </w:pPr>
    </w:p>
    <w:p w:rsidR="002D44F7" w:rsidRDefault="002D44F7" w:rsidP="00172A8D">
      <w:pPr>
        <w:rPr>
          <w:szCs w:val="24"/>
        </w:rPr>
      </w:pPr>
    </w:p>
    <w:p w:rsidR="002D44F7" w:rsidRDefault="002D44F7" w:rsidP="00172A8D">
      <w:pPr>
        <w:rPr>
          <w:szCs w:val="24"/>
        </w:rPr>
      </w:pPr>
    </w:p>
    <w:p w:rsidR="002D44F7" w:rsidRDefault="002D44F7" w:rsidP="00172A8D">
      <w:pPr>
        <w:rPr>
          <w:szCs w:val="24"/>
        </w:rPr>
      </w:pPr>
    </w:p>
    <w:p w:rsidR="002D44F7" w:rsidRDefault="002D44F7" w:rsidP="00172A8D">
      <w:pPr>
        <w:rPr>
          <w:szCs w:val="24"/>
        </w:rPr>
      </w:pPr>
    </w:p>
    <w:p w:rsidR="002D44F7" w:rsidRDefault="002D44F7" w:rsidP="00172A8D">
      <w:pPr>
        <w:rPr>
          <w:szCs w:val="24"/>
        </w:rPr>
      </w:pPr>
    </w:p>
    <w:p w:rsidR="002D44F7" w:rsidRDefault="002D44F7" w:rsidP="00172A8D">
      <w:pPr>
        <w:rPr>
          <w:szCs w:val="24"/>
        </w:rPr>
      </w:pPr>
    </w:p>
    <w:p w:rsidR="002634BA" w:rsidRDefault="002634BA" w:rsidP="00172A8D">
      <w:pPr>
        <w:rPr>
          <w:szCs w:val="24"/>
        </w:rPr>
      </w:pPr>
      <w:r w:rsidRPr="002634BA">
        <w:rPr>
          <w:szCs w:val="24"/>
        </w:rPr>
        <w:lastRenderedPageBreak/>
        <w:t xml:space="preserve">(c) Statement of </w:t>
      </w:r>
      <w:r w:rsidRPr="00757557">
        <w:rPr>
          <w:noProof/>
          <w:szCs w:val="24"/>
        </w:rPr>
        <w:t>Cashflow</w:t>
      </w:r>
    </w:p>
    <w:p w:rsidR="00305BAF" w:rsidRDefault="009D2C89" w:rsidP="00DF0109">
      <w:pPr>
        <w:ind w:left="2160" w:firstLine="720"/>
        <w:rPr>
          <w:szCs w:val="24"/>
        </w:rPr>
      </w:pPr>
      <w:r>
        <w:rPr>
          <w:szCs w:val="24"/>
        </w:rPr>
        <w:t xml:space="preserve"> </w:t>
      </w:r>
      <w:r w:rsidR="00305BAF">
        <w:rPr>
          <w:szCs w:val="24"/>
        </w:rPr>
        <w:t>Charlotte Beverage Company</w:t>
      </w:r>
    </w:p>
    <w:p w:rsidR="00305BAF" w:rsidRDefault="00305BAF" w:rsidP="00DF0109">
      <w:pPr>
        <w:ind w:left="2160" w:firstLine="720"/>
        <w:rPr>
          <w:szCs w:val="24"/>
        </w:rPr>
      </w:pPr>
      <w:r>
        <w:rPr>
          <w:szCs w:val="24"/>
        </w:rPr>
        <w:t xml:space="preserve">         </w:t>
      </w:r>
      <w:r w:rsidR="009D2C89">
        <w:rPr>
          <w:szCs w:val="24"/>
        </w:rPr>
        <w:t>Statement of Cash Flow</w:t>
      </w:r>
    </w:p>
    <w:p w:rsidR="00305BAF" w:rsidRDefault="00305BAF" w:rsidP="00DF0109">
      <w:pPr>
        <w:ind w:left="2880" w:firstLine="720"/>
        <w:rPr>
          <w:szCs w:val="24"/>
        </w:rPr>
      </w:pPr>
      <w:r>
        <w:rPr>
          <w:szCs w:val="24"/>
        </w:rPr>
        <w:t>As at 31 July 2019</w:t>
      </w:r>
    </w:p>
    <w:p w:rsidR="00305BAF" w:rsidRPr="0099299C" w:rsidRDefault="00305BAF" w:rsidP="00DF0109">
      <w:pPr>
        <w:rPr>
          <w:szCs w:val="24"/>
          <w:u w:val="single"/>
        </w:rPr>
      </w:pPr>
      <w:r w:rsidRPr="0099299C">
        <w:rPr>
          <w:szCs w:val="24"/>
          <w:u w:val="single"/>
        </w:rPr>
        <w:t xml:space="preserve">Detail                            </w:t>
      </w:r>
      <w:r w:rsidRPr="0099299C">
        <w:rPr>
          <w:szCs w:val="24"/>
          <w:u w:val="single"/>
        </w:rPr>
        <w:tab/>
      </w:r>
      <w:r w:rsidRPr="0099299C">
        <w:rPr>
          <w:szCs w:val="24"/>
          <w:u w:val="single"/>
        </w:rPr>
        <w:tab/>
      </w:r>
      <w:r w:rsidRPr="0099299C">
        <w:rPr>
          <w:szCs w:val="24"/>
          <w:u w:val="single"/>
        </w:rPr>
        <w:tab/>
      </w:r>
      <w:r w:rsidRPr="0099299C">
        <w:rPr>
          <w:szCs w:val="24"/>
          <w:u w:val="single"/>
        </w:rPr>
        <w:tab/>
      </w:r>
      <w:r>
        <w:rPr>
          <w:szCs w:val="24"/>
          <w:u w:val="single"/>
        </w:rPr>
        <w:t xml:space="preserve">   </w:t>
      </w:r>
      <w:r>
        <w:rPr>
          <w:szCs w:val="24"/>
          <w:u w:val="single"/>
        </w:rPr>
        <w:tab/>
      </w:r>
      <w:r w:rsidRPr="0099299C">
        <w:rPr>
          <w:szCs w:val="24"/>
          <w:u w:val="single"/>
        </w:rPr>
        <w:tab/>
      </w:r>
      <w:r w:rsidRPr="0099299C">
        <w:rPr>
          <w:szCs w:val="24"/>
          <w:u w:val="single"/>
        </w:rPr>
        <w:tab/>
        <w:t xml:space="preserve">  $</w:t>
      </w:r>
    </w:p>
    <w:p w:rsidR="00305BAF" w:rsidRPr="000D3AE0" w:rsidRDefault="009D2C89" w:rsidP="000D3AE0">
      <w:pPr>
        <w:pStyle w:val="ListParagraph"/>
        <w:numPr>
          <w:ilvl w:val="0"/>
          <w:numId w:val="6"/>
        </w:numPr>
        <w:rPr>
          <w:b/>
          <w:szCs w:val="24"/>
        </w:rPr>
      </w:pPr>
      <w:r w:rsidRPr="000D3AE0">
        <w:rPr>
          <w:b/>
          <w:szCs w:val="24"/>
        </w:rPr>
        <w:t>Cash Flow from Operating:</w:t>
      </w:r>
    </w:p>
    <w:p w:rsidR="009D2C89" w:rsidRDefault="009D2C89" w:rsidP="00DF0109">
      <w:pPr>
        <w:rPr>
          <w:szCs w:val="24"/>
        </w:rPr>
      </w:pPr>
      <w:r>
        <w:rPr>
          <w:szCs w:val="24"/>
        </w:rPr>
        <w:t>Net income</w:t>
      </w:r>
      <w:r w:rsidR="00BE1E98">
        <w:rPr>
          <w:szCs w:val="24"/>
        </w:rPr>
        <w:t xml:space="preserve"> </w:t>
      </w:r>
      <w:r w:rsidR="00BE1E98">
        <w:rPr>
          <w:szCs w:val="24"/>
        </w:rPr>
        <w:tab/>
      </w:r>
      <w:r w:rsidR="00BE1E98">
        <w:rPr>
          <w:szCs w:val="24"/>
        </w:rPr>
        <w:tab/>
      </w:r>
      <w:r w:rsidR="00BE1E98">
        <w:rPr>
          <w:szCs w:val="24"/>
        </w:rPr>
        <w:tab/>
      </w:r>
      <w:r w:rsidR="00BE1E98">
        <w:rPr>
          <w:szCs w:val="24"/>
        </w:rPr>
        <w:tab/>
      </w:r>
      <w:r w:rsidR="00BE1E98">
        <w:rPr>
          <w:szCs w:val="24"/>
        </w:rPr>
        <w:tab/>
      </w:r>
      <w:r w:rsidR="00BE1E98">
        <w:rPr>
          <w:szCs w:val="24"/>
        </w:rPr>
        <w:tab/>
      </w:r>
      <w:r w:rsidR="00BE1E98" w:rsidRPr="00BE1E98">
        <w:rPr>
          <w:szCs w:val="24"/>
        </w:rPr>
        <w:t>$144,370</w:t>
      </w:r>
    </w:p>
    <w:p w:rsidR="009D2C89" w:rsidRDefault="003B4EEE" w:rsidP="00DF0109">
      <w:pPr>
        <w:rPr>
          <w:szCs w:val="24"/>
        </w:rPr>
      </w:pPr>
      <w:r>
        <w:rPr>
          <w:szCs w:val="24"/>
        </w:rPr>
        <w:t>D</w:t>
      </w:r>
      <w:r w:rsidR="009D2C89">
        <w:rPr>
          <w:szCs w:val="24"/>
        </w:rPr>
        <w:t>epreciation</w:t>
      </w:r>
      <w:r w:rsidR="00FE1777">
        <w:rPr>
          <w:szCs w:val="24"/>
        </w:rPr>
        <w:t xml:space="preserve"> </w:t>
      </w:r>
      <w:r w:rsidR="00FE1777">
        <w:rPr>
          <w:szCs w:val="24"/>
        </w:rPr>
        <w:tab/>
      </w:r>
      <w:r w:rsidR="00FE1777">
        <w:rPr>
          <w:szCs w:val="24"/>
        </w:rPr>
        <w:tab/>
      </w:r>
      <w:r w:rsidR="00FE1777">
        <w:rPr>
          <w:szCs w:val="24"/>
        </w:rPr>
        <w:tab/>
      </w:r>
      <w:r w:rsidR="00FE1777">
        <w:rPr>
          <w:szCs w:val="24"/>
        </w:rPr>
        <w:tab/>
      </w:r>
      <w:r w:rsidR="00FE1777">
        <w:rPr>
          <w:szCs w:val="24"/>
        </w:rPr>
        <w:tab/>
      </w:r>
      <w:r w:rsidR="00FE1777">
        <w:rPr>
          <w:szCs w:val="24"/>
        </w:rPr>
        <w:tab/>
      </w:r>
      <w:r w:rsidR="00FE1777">
        <w:rPr>
          <w:color w:val="000000"/>
          <w:szCs w:val="24"/>
        </w:rPr>
        <w:t>33,437</w:t>
      </w:r>
    </w:p>
    <w:p w:rsidR="003B4EEE" w:rsidRDefault="003B4EEE" w:rsidP="00DF0109">
      <w:pPr>
        <w:rPr>
          <w:szCs w:val="24"/>
        </w:rPr>
      </w:pPr>
      <w:r>
        <w:rPr>
          <w:szCs w:val="24"/>
        </w:rPr>
        <w:t xml:space="preserve">Account payable </w:t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E92B4E">
        <w:rPr>
          <w:color w:val="000000"/>
          <w:szCs w:val="24"/>
        </w:rPr>
        <w:t>8,791</w:t>
      </w:r>
    </w:p>
    <w:p w:rsidR="003B4EEE" w:rsidRDefault="003B4EEE" w:rsidP="00DF0109">
      <w:pPr>
        <w:rPr>
          <w:szCs w:val="24"/>
        </w:rPr>
      </w:pPr>
      <w:r>
        <w:rPr>
          <w:szCs w:val="24"/>
        </w:rPr>
        <w:t>Inventory</w:t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E92B4E">
        <w:rPr>
          <w:szCs w:val="24"/>
        </w:rPr>
        <w:t xml:space="preserve"> </w:t>
      </w:r>
      <w:r w:rsidR="00E92B4E" w:rsidRPr="00483A6C">
        <w:rPr>
          <w:color w:val="000000"/>
          <w:szCs w:val="24"/>
        </w:rPr>
        <w:t>18,422</w:t>
      </w:r>
      <w:r w:rsidR="00E92B4E">
        <w:rPr>
          <w:color w:val="000000"/>
          <w:szCs w:val="24"/>
        </w:rPr>
        <w:t xml:space="preserve">               </w:t>
      </w:r>
    </w:p>
    <w:p w:rsidR="003B4EEE" w:rsidRDefault="003B4EEE" w:rsidP="00DF0109">
      <w:pPr>
        <w:rPr>
          <w:szCs w:val="24"/>
        </w:rPr>
      </w:pPr>
      <w:r>
        <w:rPr>
          <w:szCs w:val="24"/>
        </w:rPr>
        <w:t xml:space="preserve">Account </w:t>
      </w:r>
      <w:r w:rsidR="00AA1F2B">
        <w:rPr>
          <w:szCs w:val="24"/>
        </w:rPr>
        <w:t>receivable</w:t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483A6C">
        <w:rPr>
          <w:szCs w:val="24"/>
        </w:rPr>
        <w:tab/>
      </w:r>
      <w:r w:rsidR="00E92B4E">
        <w:rPr>
          <w:color w:val="000000"/>
          <w:szCs w:val="24"/>
        </w:rPr>
        <w:t>12,601</w:t>
      </w:r>
    </w:p>
    <w:p w:rsidR="00AA1F2B" w:rsidRDefault="00AA1F2B" w:rsidP="00DF0109">
      <w:pPr>
        <w:rPr>
          <w:i/>
          <w:szCs w:val="24"/>
        </w:rPr>
      </w:pPr>
      <w:r>
        <w:rPr>
          <w:i/>
          <w:szCs w:val="24"/>
        </w:rPr>
        <w:t>Net Cash from Operation</w:t>
      </w:r>
      <w:r w:rsidR="00483A6C">
        <w:rPr>
          <w:i/>
          <w:szCs w:val="24"/>
        </w:rPr>
        <w:t xml:space="preserve">  </w:t>
      </w:r>
      <w:r w:rsidR="00AD3BB6">
        <w:rPr>
          <w:i/>
          <w:szCs w:val="24"/>
        </w:rPr>
        <w:tab/>
      </w:r>
      <w:r w:rsidR="00AD3BB6">
        <w:rPr>
          <w:i/>
          <w:szCs w:val="24"/>
        </w:rPr>
        <w:tab/>
      </w:r>
      <w:r w:rsidR="00AD3BB6">
        <w:rPr>
          <w:i/>
          <w:szCs w:val="24"/>
        </w:rPr>
        <w:tab/>
      </w:r>
      <w:r w:rsidR="00AD3BB6">
        <w:rPr>
          <w:i/>
          <w:szCs w:val="24"/>
        </w:rPr>
        <w:tab/>
      </w:r>
      <w:r w:rsidR="00AD3BB6">
        <w:rPr>
          <w:i/>
          <w:szCs w:val="24"/>
        </w:rPr>
        <w:tab/>
      </w:r>
      <w:r w:rsidR="00AD3BB6">
        <w:rPr>
          <w:i/>
          <w:szCs w:val="24"/>
        </w:rPr>
        <w:tab/>
        <w:t xml:space="preserve"> 217,621</w:t>
      </w:r>
    </w:p>
    <w:p w:rsidR="001B6F5F" w:rsidRPr="000D3AE0" w:rsidRDefault="001B6F5F" w:rsidP="000D3AE0">
      <w:pPr>
        <w:pStyle w:val="ListParagraph"/>
        <w:numPr>
          <w:ilvl w:val="0"/>
          <w:numId w:val="6"/>
        </w:numPr>
        <w:rPr>
          <w:b/>
          <w:szCs w:val="24"/>
        </w:rPr>
      </w:pPr>
      <w:r w:rsidRPr="000D3AE0">
        <w:rPr>
          <w:b/>
          <w:szCs w:val="24"/>
        </w:rPr>
        <w:t>Cash Flow from Investing:</w:t>
      </w:r>
    </w:p>
    <w:p w:rsidR="001B6F5F" w:rsidRDefault="001B6F5F" w:rsidP="00DF0109">
      <w:pPr>
        <w:rPr>
          <w:szCs w:val="24"/>
        </w:rPr>
      </w:pPr>
      <w:r>
        <w:rPr>
          <w:szCs w:val="24"/>
        </w:rPr>
        <w:t xml:space="preserve">Plant improvement </w:t>
      </w:r>
      <w:r w:rsidR="00133E6D">
        <w:rPr>
          <w:szCs w:val="24"/>
        </w:rPr>
        <w:tab/>
      </w:r>
      <w:r w:rsidR="00133E6D">
        <w:rPr>
          <w:szCs w:val="24"/>
        </w:rPr>
        <w:tab/>
      </w:r>
      <w:r w:rsidR="00133E6D">
        <w:rPr>
          <w:szCs w:val="24"/>
        </w:rPr>
        <w:tab/>
      </w:r>
      <w:r w:rsidR="00133E6D">
        <w:rPr>
          <w:szCs w:val="24"/>
        </w:rPr>
        <w:tab/>
      </w:r>
      <w:r w:rsidR="00133E6D">
        <w:rPr>
          <w:szCs w:val="24"/>
        </w:rPr>
        <w:tab/>
      </w:r>
      <w:r w:rsidR="00133E6D">
        <w:rPr>
          <w:szCs w:val="24"/>
        </w:rPr>
        <w:tab/>
      </w:r>
      <w:r w:rsidR="00133E6D">
        <w:rPr>
          <w:szCs w:val="24"/>
        </w:rPr>
        <w:tab/>
      </w:r>
      <w:r w:rsidR="00135A64">
        <w:rPr>
          <w:szCs w:val="24"/>
        </w:rPr>
        <w:t>(</w:t>
      </w:r>
      <w:r w:rsidR="00397F98">
        <w:rPr>
          <w:color w:val="000000"/>
          <w:szCs w:val="24"/>
        </w:rPr>
        <w:t>87,704</w:t>
      </w:r>
      <w:r w:rsidR="00135A64">
        <w:rPr>
          <w:color w:val="000000"/>
          <w:szCs w:val="24"/>
        </w:rPr>
        <w:t>)</w:t>
      </w:r>
    </w:p>
    <w:p w:rsidR="001B6F5F" w:rsidRPr="000D3AE0" w:rsidRDefault="001B6F5F" w:rsidP="000D3AE0">
      <w:pPr>
        <w:pStyle w:val="ListParagraph"/>
        <w:numPr>
          <w:ilvl w:val="0"/>
          <w:numId w:val="6"/>
        </w:numPr>
        <w:rPr>
          <w:b/>
          <w:szCs w:val="24"/>
        </w:rPr>
      </w:pPr>
      <w:r w:rsidRPr="000D3AE0">
        <w:rPr>
          <w:b/>
          <w:szCs w:val="24"/>
        </w:rPr>
        <w:t>Cash Flow from Financing:</w:t>
      </w:r>
    </w:p>
    <w:p w:rsidR="001B6F5F" w:rsidRDefault="001B6F5F" w:rsidP="00DF0109">
      <w:pPr>
        <w:rPr>
          <w:szCs w:val="24"/>
        </w:rPr>
      </w:pPr>
      <w:r>
        <w:rPr>
          <w:szCs w:val="24"/>
        </w:rPr>
        <w:t xml:space="preserve">Dividends paid </w:t>
      </w:r>
      <w:r w:rsidR="00A13CC8">
        <w:rPr>
          <w:szCs w:val="24"/>
        </w:rPr>
        <w:tab/>
      </w:r>
      <w:r w:rsidR="00A13CC8">
        <w:rPr>
          <w:szCs w:val="24"/>
        </w:rPr>
        <w:tab/>
      </w:r>
      <w:r w:rsidR="00A13CC8">
        <w:rPr>
          <w:szCs w:val="24"/>
        </w:rPr>
        <w:tab/>
      </w:r>
      <w:r w:rsidR="00A13CC8">
        <w:rPr>
          <w:szCs w:val="24"/>
        </w:rPr>
        <w:tab/>
      </w:r>
      <w:r w:rsidR="003E7D2B">
        <w:rPr>
          <w:szCs w:val="24"/>
        </w:rPr>
        <w:t xml:space="preserve">       </w:t>
      </w:r>
      <w:r>
        <w:rPr>
          <w:szCs w:val="24"/>
        </w:rPr>
        <w:t>(</w:t>
      </w:r>
      <w:r w:rsidR="00A13CC8">
        <w:rPr>
          <w:szCs w:val="24"/>
        </w:rPr>
        <w:t>52,846</w:t>
      </w:r>
      <w:r>
        <w:rPr>
          <w:szCs w:val="24"/>
        </w:rPr>
        <w:t>)</w:t>
      </w:r>
    </w:p>
    <w:p w:rsidR="00AA1F2B" w:rsidRDefault="001B6F5F" w:rsidP="00DF0109">
      <w:pPr>
        <w:rPr>
          <w:szCs w:val="24"/>
        </w:rPr>
      </w:pPr>
      <w:r>
        <w:rPr>
          <w:szCs w:val="24"/>
        </w:rPr>
        <w:t>Sales of common stock</w:t>
      </w:r>
      <w:r w:rsidR="003E7D2B">
        <w:rPr>
          <w:szCs w:val="24"/>
        </w:rPr>
        <w:tab/>
      </w:r>
      <w:r w:rsidR="003E7D2B">
        <w:rPr>
          <w:szCs w:val="24"/>
        </w:rPr>
        <w:tab/>
      </w:r>
      <w:r w:rsidR="003E7D2B">
        <w:rPr>
          <w:szCs w:val="24"/>
        </w:rPr>
        <w:tab/>
      </w:r>
      <w:r w:rsidR="003E7D2B">
        <w:rPr>
          <w:szCs w:val="24"/>
        </w:rPr>
        <w:tab/>
      </w:r>
      <w:proofErr w:type="gramStart"/>
      <w:r w:rsidR="007D395E">
        <w:rPr>
          <w:szCs w:val="24"/>
        </w:rPr>
        <w:t>0</w:t>
      </w:r>
      <w:proofErr w:type="gramEnd"/>
    </w:p>
    <w:p w:rsidR="001B6F5F" w:rsidRDefault="00F15830" w:rsidP="00DF0109">
      <w:pPr>
        <w:rPr>
          <w:szCs w:val="24"/>
        </w:rPr>
      </w:pPr>
      <w:r>
        <w:rPr>
          <w:szCs w:val="24"/>
        </w:rPr>
        <w:t>Cash from long-term debts</w:t>
      </w:r>
      <w:r w:rsidR="007D395E">
        <w:rPr>
          <w:szCs w:val="24"/>
        </w:rPr>
        <w:tab/>
      </w:r>
      <w:r w:rsidR="007D395E">
        <w:rPr>
          <w:szCs w:val="24"/>
        </w:rPr>
        <w:tab/>
      </w:r>
      <w:r w:rsidR="007D395E">
        <w:rPr>
          <w:szCs w:val="24"/>
        </w:rPr>
        <w:tab/>
      </w:r>
      <w:r w:rsidR="007D395E">
        <w:rPr>
          <w:szCs w:val="24"/>
        </w:rPr>
        <w:tab/>
        <w:t>0</w:t>
      </w:r>
    </w:p>
    <w:p w:rsidR="00F15830" w:rsidRDefault="00F15830" w:rsidP="00DF0109">
      <w:pPr>
        <w:rPr>
          <w:szCs w:val="24"/>
        </w:rPr>
      </w:pPr>
      <w:r>
        <w:rPr>
          <w:szCs w:val="24"/>
        </w:rPr>
        <w:t>Retirement of short-term debts</w:t>
      </w:r>
      <w:r w:rsidR="007D395E">
        <w:rPr>
          <w:szCs w:val="24"/>
        </w:rPr>
        <w:tab/>
      </w:r>
      <w:r w:rsidR="007D395E">
        <w:rPr>
          <w:szCs w:val="24"/>
        </w:rPr>
        <w:tab/>
      </w:r>
      <w:r w:rsidR="007D395E">
        <w:rPr>
          <w:szCs w:val="24"/>
        </w:rPr>
        <w:tab/>
        <w:t>0</w:t>
      </w:r>
      <w:r w:rsidR="007D395E">
        <w:rPr>
          <w:szCs w:val="24"/>
        </w:rPr>
        <w:tab/>
      </w:r>
    </w:p>
    <w:p w:rsidR="008D0E4D" w:rsidRPr="00DD2CB7" w:rsidRDefault="008D0E4D" w:rsidP="00DF0109">
      <w:pPr>
        <w:rPr>
          <w:i/>
          <w:szCs w:val="24"/>
        </w:rPr>
      </w:pPr>
      <w:r w:rsidRPr="00DD2CB7">
        <w:rPr>
          <w:i/>
          <w:szCs w:val="24"/>
        </w:rPr>
        <w:t>Net Cash from Financing</w:t>
      </w:r>
      <w:r>
        <w:rPr>
          <w:b/>
          <w:szCs w:val="24"/>
        </w:rPr>
        <w:t>:</w:t>
      </w:r>
      <w:r w:rsidR="007D395E">
        <w:rPr>
          <w:b/>
          <w:szCs w:val="24"/>
        </w:rPr>
        <w:tab/>
      </w:r>
      <w:r w:rsidR="007D395E">
        <w:rPr>
          <w:b/>
          <w:szCs w:val="24"/>
        </w:rPr>
        <w:tab/>
      </w:r>
      <w:r w:rsidR="007D395E">
        <w:rPr>
          <w:b/>
          <w:szCs w:val="24"/>
        </w:rPr>
        <w:tab/>
      </w:r>
      <w:r w:rsidR="007D395E">
        <w:rPr>
          <w:b/>
          <w:szCs w:val="24"/>
        </w:rPr>
        <w:tab/>
      </w:r>
      <w:r w:rsidR="007D395E">
        <w:rPr>
          <w:b/>
          <w:szCs w:val="24"/>
        </w:rPr>
        <w:tab/>
      </w:r>
      <w:r w:rsidR="007D395E" w:rsidRPr="00DD2CB7">
        <w:rPr>
          <w:b/>
          <w:szCs w:val="24"/>
          <w:u w:val="single"/>
        </w:rPr>
        <w:tab/>
      </w:r>
      <w:r w:rsidR="00DD2CB7" w:rsidRPr="00DD2CB7">
        <w:rPr>
          <w:i/>
          <w:szCs w:val="24"/>
          <w:u w:val="single"/>
        </w:rPr>
        <w:t>(52,846)</w:t>
      </w:r>
    </w:p>
    <w:p w:rsidR="008D0E4D" w:rsidRPr="008D0E4D" w:rsidRDefault="008D0E4D" w:rsidP="00DF0109">
      <w:pPr>
        <w:rPr>
          <w:b/>
          <w:szCs w:val="24"/>
        </w:rPr>
      </w:pPr>
      <w:r>
        <w:rPr>
          <w:b/>
          <w:szCs w:val="24"/>
        </w:rPr>
        <w:t xml:space="preserve">Net change in cash position </w:t>
      </w:r>
      <w:r w:rsidR="00DF0109">
        <w:rPr>
          <w:b/>
          <w:szCs w:val="24"/>
        </w:rPr>
        <w:tab/>
      </w:r>
      <w:r w:rsidR="00DF0109">
        <w:rPr>
          <w:b/>
          <w:szCs w:val="24"/>
        </w:rPr>
        <w:tab/>
      </w:r>
      <w:r w:rsidR="00DF0109">
        <w:rPr>
          <w:b/>
          <w:szCs w:val="24"/>
        </w:rPr>
        <w:tab/>
      </w:r>
      <w:r w:rsidR="00DF0109">
        <w:rPr>
          <w:b/>
          <w:szCs w:val="24"/>
        </w:rPr>
        <w:tab/>
      </w:r>
      <w:r w:rsidR="00DF0109">
        <w:rPr>
          <w:b/>
          <w:szCs w:val="24"/>
        </w:rPr>
        <w:tab/>
      </w:r>
      <w:r w:rsidR="00DF0109">
        <w:rPr>
          <w:b/>
          <w:szCs w:val="24"/>
        </w:rPr>
        <w:tab/>
        <w:t>77,071</w:t>
      </w:r>
    </w:p>
    <w:p w:rsidR="00AA1F2B" w:rsidRPr="00AA1F2B" w:rsidRDefault="00AA1F2B" w:rsidP="00483A6C">
      <w:pPr>
        <w:spacing w:line="240" w:lineRule="auto"/>
        <w:rPr>
          <w:i/>
          <w:szCs w:val="24"/>
        </w:rPr>
      </w:pPr>
    </w:p>
    <w:p w:rsidR="002153FF" w:rsidRPr="00072E51" w:rsidRDefault="002153FF" w:rsidP="002D44F7">
      <w:pPr>
        <w:jc w:val="center"/>
      </w:pPr>
      <w:bookmarkStart w:id="33" w:name="_Toc14525974"/>
      <w:r w:rsidRPr="00072E51">
        <w:t>SECTION 6.0</w:t>
      </w:r>
      <w:r w:rsidR="001A258B" w:rsidRPr="00072E51">
        <w:t>: CONCLUSION AND RECOMMENDATIONS</w:t>
      </w:r>
      <w:bookmarkEnd w:id="33"/>
    </w:p>
    <w:p w:rsidR="00320A02" w:rsidRPr="002D44F7" w:rsidRDefault="001A258B" w:rsidP="002D44F7">
      <w:pPr>
        <w:rPr>
          <w:b/>
        </w:rPr>
      </w:pPr>
      <w:bookmarkStart w:id="34" w:name="_Toc14525975"/>
      <w:r w:rsidRPr="002D44F7">
        <w:rPr>
          <w:b/>
        </w:rPr>
        <w:t xml:space="preserve">6.1. </w:t>
      </w:r>
      <w:r w:rsidR="0034019F" w:rsidRPr="002D44F7">
        <w:rPr>
          <w:b/>
        </w:rPr>
        <w:t>Conclusion</w:t>
      </w:r>
      <w:bookmarkEnd w:id="34"/>
      <w:r w:rsidR="0034019F" w:rsidRPr="002D44F7">
        <w:rPr>
          <w:b/>
        </w:rPr>
        <w:t xml:space="preserve"> </w:t>
      </w:r>
    </w:p>
    <w:p w:rsidR="0034019F" w:rsidRDefault="00BB7C3F" w:rsidP="00072E51">
      <w:pPr>
        <w:rPr>
          <w:szCs w:val="24"/>
        </w:rPr>
      </w:pPr>
      <w:r>
        <w:rPr>
          <w:szCs w:val="24"/>
        </w:rPr>
        <w:lastRenderedPageBreak/>
        <w:tab/>
        <w:t xml:space="preserve">Concisely, Charlotte Beverage Company </w:t>
      </w:r>
      <w:r w:rsidR="00567985">
        <w:rPr>
          <w:szCs w:val="24"/>
        </w:rPr>
        <w:t xml:space="preserve">endeavors to integrate strategic management concepts to enhance the quality of decision-making and maximize profit. Charlotte Beverage is a private limited company that engages in </w:t>
      </w:r>
      <w:r w:rsidR="00757557">
        <w:rPr>
          <w:szCs w:val="24"/>
        </w:rPr>
        <w:t xml:space="preserve">the </w:t>
      </w:r>
      <w:r w:rsidR="00567985" w:rsidRPr="00757557">
        <w:rPr>
          <w:noProof/>
          <w:szCs w:val="24"/>
        </w:rPr>
        <w:t>manufacturing</w:t>
      </w:r>
      <w:r w:rsidR="00567985">
        <w:rPr>
          <w:szCs w:val="24"/>
        </w:rPr>
        <w:t xml:space="preserve"> of soft-drink beverages for sales in the larger </w:t>
      </w:r>
      <w:r w:rsidR="009D25D7">
        <w:rPr>
          <w:szCs w:val="24"/>
        </w:rPr>
        <w:t xml:space="preserve">Charlotte Metropolitan area. The company commits to </w:t>
      </w:r>
      <w:r w:rsidR="009D25D7" w:rsidRPr="00757557">
        <w:rPr>
          <w:noProof/>
          <w:szCs w:val="24"/>
        </w:rPr>
        <w:t>provid</w:t>
      </w:r>
      <w:r w:rsidR="00757557">
        <w:rPr>
          <w:noProof/>
          <w:szCs w:val="24"/>
        </w:rPr>
        <w:t>ing</w:t>
      </w:r>
      <w:r w:rsidR="009D25D7">
        <w:rPr>
          <w:szCs w:val="24"/>
        </w:rPr>
        <w:t xml:space="preserve"> consumers with healthy, quality, and affordable beverages using modern technologies. </w:t>
      </w:r>
      <w:r w:rsidR="007F2B40">
        <w:rPr>
          <w:szCs w:val="24"/>
        </w:rPr>
        <w:t xml:space="preserve">The choice of PLC legal structure is </w:t>
      </w:r>
      <w:r w:rsidR="005548A8">
        <w:rPr>
          <w:szCs w:val="24"/>
        </w:rPr>
        <w:t>a strategic intervention that facilitates the startup to access capital, hedge members against loss of personal property, and maximizes</w:t>
      </w:r>
      <w:r w:rsidR="00530F0D">
        <w:rPr>
          <w:szCs w:val="24"/>
        </w:rPr>
        <w:t xml:space="preserve"> the availability of different expertise from the 15 members. </w:t>
      </w:r>
    </w:p>
    <w:p w:rsidR="004F597E" w:rsidRPr="00072E51" w:rsidRDefault="005548A8" w:rsidP="00072E51">
      <w:pPr>
        <w:rPr>
          <w:szCs w:val="24"/>
        </w:rPr>
      </w:pPr>
      <w:r>
        <w:rPr>
          <w:szCs w:val="24"/>
        </w:rPr>
        <w:tab/>
        <w:t xml:space="preserve">Further, Charlotte Beverage acknowledges the role of strategic marketing plans. The use of </w:t>
      </w:r>
      <w:r w:rsidR="00001E44" w:rsidRPr="00A33085">
        <w:rPr>
          <w:i/>
        </w:rPr>
        <w:t>‘Five F’ Model of Consumer Message</w:t>
      </w:r>
      <w:r w:rsidR="005877A2">
        <w:rPr>
          <w:i/>
        </w:rPr>
        <w:t xml:space="preserve"> </w:t>
      </w:r>
      <w:r w:rsidR="005877A2">
        <w:t xml:space="preserve">influences the cadres of sales initiatives by streamlining the core component to address. </w:t>
      </w:r>
      <w:r w:rsidR="000906F4">
        <w:t xml:space="preserve">The company integrates the tenets of </w:t>
      </w:r>
      <w:r w:rsidR="00757557">
        <w:t xml:space="preserve">the </w:t>
      </w:r>
      <w:r w:rsidR="000906F4" w:rsidRPr="00757557">
        <w:rPr>
          <w:noProof/>
        </w:rPr>
        <w:t>marketing</w:t>
      </w:r>
      <w:r w:rsidR="000906F4">
        <w:t xml:space="preserve"> mix to harness the effectiveness of promotion programs and achieve </w:t>
      </w:r>
      <w:r w:rsidR="00E96B50">
        <w:t xml:space="preserve">value for money. Evidently, the use of strategic management concepts has yielded positive outcomes because of the profit earned. </w:t>
      </w:r>
      <w:r w:rsidR="00EA6721" w:rsidRPr="00072E51">
        <w:rPr>
          <w:szCs w:val="24"/>
        </w:rPr>
        <w:t xml:space="preserve"> </w:t>
      </w:r>
    </w:p>
    <w:p w:rsidR="001A258B" w:rsidRPr="002D44F7" w:rsidRDefault="001A258B" w:rsidP="002D44F7">
      <w:pPr>
        <w:rPr>
          <w:b/>
        </w:rPr>
      </w:pPr>
      <w:bookmarkStart w:id="35" w:name="_Toc14525976"/>
      <w:r w:rsidRPr="002D44F7">
        <w:rPr>
          <w:b/>
        </w:rPr>
        <w:t xml:space="preserve">6.2. </w:t>
      </w:r>
      <w:r w:rsidR="0034019F" w:rsidRPr="002D44F7">
        <w:rPr>
          <w:b/>
        </w:rPr>
        <w:t>Planned Recommendations</w:t>
      </w:r>
      <w:bookmarkEnd w:id="35"/>
    </w:p>
    <w:p w:rsidR="009E538E" w:rsidRDefault="009E538E" w:rsidP="0034019F">
      <w:pPr>
        <w:rPr>
          <w:szCs w:val="24"/>
        </w:rPr>
      </w:pPr>
      <w:r>
        <w:rPr>
          <w:szCs w:val="24"/>
        </w:rPr>
        <w:tab/>
        <w:t xml:space="preserve">Importantly, startup ventures face imminent challenges, which include intense competition, </w:t>
      </w:r>
      <w:r w:rsidR="00C71D46">
        <w:rPr>
          <w:szCs w:val="24"/>
        </w:rPr>
        <w:t xml:space="preserve">changes in consumers’ preferences, and technological advancement. Therefore, it is essential that Charlotte Beverage Company </w:t>
      </w:r>
      <w:r w:rsidR="00C71D46" w:rsidRPr="00757557">
        <w:rPr>
          <w:noProof/>
          <w:szCs w:val="24"/>
        </w:rPr>
        <w:t>embark</w:t>
      </w:r>
      <w:r w:rsidR="00757557">
        <w:rPr>
          <w:noProof/>
          <w:szCs w:val="24"/>
        </w:rPr>
        <w:t>s</w:t>
      </w:r>
      <w:r w:rsidR="00C71D46">
        <w:rPr>
          <w:szCs w:val="24"/>
        </w:rPr>
        <w:t xml:space="preserve"> on the following recommendation to guarantee profitability and hedge against multiple business risks.</w:t>
      </w:r>
    </w:p>
    <w:p w:rsidR="0034019F" w:rsidRDefault="001F1AEC" w:rsidP="00C71D46">
      <w:pPr>
        <w:pStyle w:val="ListParagraph"/>
        <w:numPr>
          <w:ilvl w:val="0"/>
          <w:numId w:val="8"/>
        </w:numPr>
        <w:rPr>
          <w:szCs w:val="24"/>
        </w:rPr>
      </w:pPr>
      <w:r>
        <w:rPr>
          <w:szCs w:val="24"/>
        </w:rPr>
        <w:t>Embark on automation capabilities to</w:t>
      </w:r>
      <w:r w:rsidR="00C039CB">
        <w:rPr>
          <w:szCs w:val="24"/>
        </w:rPr>
        <w:t xml:space="preserve"> minimize </w:t>
      </w:r>
      <w:r w:rsidR="00C039CB" w:rsidRPr="00757557">
        <w:rPr>
          <w:noProof/>
          <w:szCs w:val="24"/>
        </w:rPr>
        <w:t>cost</w:t>
      </w:r>
      <w:r w:rsidR="00C039CB">
        <w:rPr>
          <w:szCs w:val="24"/>
        </w:rPr>
        <w:t xml:space="preserve"> </w:t>
      </w:r>
    </w:p>
    <w:p w:rsidR="00C039CB" w:rsidRDefault="00C039CB" w:rsidP="00C71D46">
      <w:pPr>
        <w:pStyle w:val="ListParagraph"/>
        <w:numPr>
          <w:ilvl w:val="0"/>
          <w:numId w:val="8"/>
        </w:numPr>
        <w:rPr>
          <w:szCs w:val="24"/>
        </w:rPr>
      </w:pPr>
      <w:r>
        <w:rPr>
          <w:szCs w:val="24"/>
        </w:rPr>
        <w:t xml:space="preserve">Integrate John </w:t>
      </w:r>
      <w:proofErr w:type="spellStart"/>
      <w:r>
        <w:rPr>
          <w:szCs w:val="24"/>
        </w:rPr>
        <w:t>Elkington’s</w:t>
      </w:r>
      <w:proofErr w:type="spellEnd"/>
      <w:r>
        <w:rPr>
          <w:szCs w:val="24"/>
        </w:rPr>
        <w:t xml:space="preserve"> sustainability framework of Triple Bottom Line, which enhances the ability to balance the dynamic and conflicting interests of the stakeholders</w:t>
      </w:r>
    </w:p>
    <w:p w:rsidR="00C039CB" w:rsidRDefault="00C039CB" w:rsidP="00C71D46">
      <w:pPr>
        <w:pStyle w:val="ListParagraph"/>
        <w:numPr>
          <w:ilvl w:val="0"/>
          <w:numId w:val="8"/>
        </w:numPr>
        <w:rPr>
          <w:szCs w:val="24"/>
        </w:rPr>
      </w:pPr>
      <w:r>
        <w:rPr>
          <w:szCs w:val="24"/>
        </w:rPr>
        <w:t xml:space="preserve">Michael Porter’s Value Chain Analysis provides an opportunity to boost value-addition in an organization </w:t>
      </w:r>
    </w:p>
    <w:p w:rsidR="00C039CB" w:rsidRDefault="000D24CC" w:rsidP="00C71D46">
      <w:pPr>
        <w:pStyle w:val="ListParagraph"/>
        <w:numPr>
          <w:ilvl w:val="0"/>
          <w:numId w:val="8"/>
        </w:numPr>
        <w:rPr>
          <w:szCs w:val="24"/>
        </w:rPr>
      </w:pPr>
      <w:r>
        <w:rPr>
          <w:szCs w:val="24"/>
        </w:rPr>
        <w:lastRenderedPageBreak/>
        <w:t>R</w:t>
      </w:r>
      <w:r w:rsidR="00C6693B">
        <w:rPr>
          <w:szCs w:val="24"/>
        </w:rPr>
        <w:t xml:space="preserve">egular scanning of the </w:t>
      </w:r>
      <w:r w:rsidR="00791328">
        <w:rPr>
          <w:szCs w:val="24"/>
        </w:rPr>
        <w:t>environment using PESTEL framework</w:t>
      </w:r>
      <w:r>
        <w:rPr>
          <w:szCs w:val="24"/>
        </w:rPr>
        <w:t xml:space="preserve"> that focuses on changes in political, environmental, social, technological, economic, and legal spheres is key to developing evidence-based control measures</w:t>
      </w:r>
    </w:p>
    <w:p w:rsidR="00A254A6" w:rsidRDefault="00757557" w:rsidP="00C71D46">
      <w:pPr>
        <w:pStyle w:val="ListParagraph"/>
        <w:numPr>
          <w:ilvl w:val="0"/>
          <w:numId w:val="8"/>
        </w:numPr>
        <w:rPr>
          <w:szCs w:val="24"/>
        </w:rPr>
      </w:pPr>
      <w:r>
        <w:rPr>
          <w:noProof/>
          <w:szCs w:val="24"/>
        </w:rPr>
        <w:t>The i</w:t>
      </w:r>
      <w:r w:rsidR="00A254A6" w:rsidRPr="00757557">
        <w:rPr>
          <w:noProof/>
          <w:szCs w:val="24"/>
        </w:rPr>
        <w:t>ncreased</w:t>
      </w:r>
      <w:r w:rsidR="00A254A6">
        <w:rPr>
          <w:szCs w:val="24"/>
        </w:rPr>
        <w:t xml:space="preserve"> training program is another intervention to hedge against the detrimental talent poaching in the industry. Equipped employees are satisfied and elicit positive spillover effects, which include loyalty  as well as </w:t>
      </w:r>
      <w:r w:rsidR="00585D80">
        <w:rPr>
          <w:szCs w:val="24"/>
        </w:rPr>
        <w:t>commitment to serve the customers</w:t>
      </w:r>
    </w:p>
    <w:p w:rsidR="002D44F7" w:rsidRDefault="002D44F7" w:rsidP="002D44F7">
      <w:pPr>
        <w:rPr>
          <w:szCs w:val="24"/>
        </w:rPr>
      </w:pPr>
    </w:p>
    <w:p w:rsidR="002D44F7" w:rsidRDefault="002D44F7" w:rsidP="002D44F7">
      <w:pPr>
        <w:rPr>
          <w:szCs w:val="24"/>
        </w:rPr>
      </w:pPr>
    </w:p>
    <w:p w:rsidR="002D44F7" w:rsidRDefault="002D44F7" w:rsidP="002D44F7">
      <w:pPr>
        <w:rPr>
          <w:szCs w:val="24"/>
        </w:rPr>
      </w:pPr>
    </w:p>
    <w:p w:rsidR="002D44F7" w:rsidRDefault="002D44F7" w:rsidP="002D44F7">
      <w:pPr>
        <w:rPr>
          <w:szCs w:val="24"/>
        </w:rPr>
      </w:pPr>
    </w:p>
    <w:p w:rsidR="002D44F7" w:rsidRDefault="002D44F7" w:rsidP="002D44F7">
      <w:pPr>
        <w:rPr>
          <w:szCs w:val="24"/>
        </w:rPr>
      </w:pPr>
    </w:p>
    <w:p w:rsidR="002D44F7" w:rsidRDefault="002D44F7" w:rsidP="002D44F7">
      <w:pPr>
        <w:rPr>
          <w:szCs w:val="24"/>
        </w:rPr>
      </w:pPr>
    </w:p>
    <w:p w:rsidR="002D44F7" w:rsidRDefault="002D44F7" w:rsidP="002D44F7">
      <w:pPr>
        <w:rPr>
          <w:szCs w:val="24"/>
        </w:rPr>
      </w:pPr>
    </w:p>
    <w:p w:rsidR="002D44F7" w:rsidRDefault="002D44F7" w:rsidP="002D44F7">
      <w:pPr>
        <w:rPr>
          <w:szCs w:val="24"/>
        </w:rPr>
      </w:pPr>
    </w:p>
    <w:p w:rsidR="002D44F7" w:rsidRPr="002D44F7" w:rsidRDefault="002D44F7" w:rsidP="002D44F7">
      <w:pPr>
        <w:rPr>
          <w:szCs w:val="24"/>
        </w:rPr>
      </w:pPr>
    </w:p>
    <w:p w:rsidR="002D44F7" w:rsidRDefault="002D44F7" w:rsidP="002D44F7">
      <w:pPr>
        <w:jc w:val="center"/>
      </w:pPr>
      <w:bookmarkStart w:id="36" w:name="_Toc14525977"/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F45CD2" w:rsidRPr="00072E51" w:rsidRDefault="00F45CD2" w:rsidP="002D44F7">
      <w:pPr>
        <w:jc w:val="center"/>
      </w:pPr>
      <w:r w:rsidRPr="00072E51">
        <w:lastRenderedPageBreak/>
        <w:t>APPENDICES</w:t>
      </w:r>
      <w:bookmarkEnd w:id="36"/>
    </w:p>
    <w:p w:rsidR="00367DF5" w:rsidRPr="00072E51" w:rsidRDefault="00367DF5" w:rsidP="00072E51">
      <w:pPr>
        <w:rPr>
          <w:szCs w:val="24"/>
        </w:rPr>
      </w:pPr>
      <w:r w:rsidRPr="00072E51">
        <w:rPr>
          <w:szCs w:val="24"/>
        </w:rPr>
        <w:t>Appendix 1: Satellite Location for the Charlotte Beverage Company</w:t>
      </w:r>
    </w:p>
    <w:p w:rsidR="000B1A31" w:rsidRPr="00072E51" w:rsidRDefault="000B1A31" w:rsidP="00072E51">
      <w:pPr>
        <w:keepNext/>
        <w:rPr>
          <w:szCs w:val="24"/>
        </w:rPr>
      </w:pPr>
      <w:r w:rsidRPr="00072E51">
        <w:rPr>
          <w:noProof/>
          <w:szCs w:val="24"/>
        </w:rPr>
        <w:drawing>
          <wp:inline distT="0" distB="0" distL="0" distR="0" wp14:anchorId="350A938E" wp14:editId="71CB6F79">
            <wp:extent cx="6086475" cy="32099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CD2" w:rsidRPr="00072E51" w:rsidRDefault="000B1A31" w:rsidP="00072E51">
      <w:pPr>
        <w:pStyle w:val="Caption"/>
        <w:spacing w:line="480" w:lineRule="auto"/>
        <w:rPr>
          <w:b w:val="0"/>
          <w:i/>
          <w:color w:val="auto"/>
          <w:sz w:val="24"/>
          <w:szCs w:val="24"/>
        </w:rPr>
      </w:pPr>
      <w:r w:rsidRPr="00072E51">
        <w:rPr>
          <w:b w:val="0"/>
          <w:i/>
          <w:color w:val="auto"/>
          <w:sz w:val="24"/>
          <w:szCs w:val="24"/>
        </w:rPr>
        <w:t xml:space="preserve">Figure </w:t>
      </w:r>
      <w:r w:rsidRPr="00072E51">
        <w:rPr>
          <w:b w:val="0"/>
          <w:i/>
          <w:color w:val="auto"/>
          <w:sz w:val="24"/>
          <w:szCs w:val="24"/>
        </w:rPr>
        <w:fldChar w:fldCharType="begin"/>
      </w:r>
      <w:r w:rsidRPr="00072E51">
        <w:rPr>
          <w:b w:val="0"/>
          <w:i/>
          <w:color w:val="auto"/>
          <w:sz w:val="24"/>
          <w:szCs w:val="24"/>
        </w:rPr>
        <w:instrText xml:space="preserve"> SEQ Figure \* ARABIC </w:instrText>
      </w:r>
      <w:r w:rsidRPr="00072E51">
        <w:rPr>
          <w:b w:val="0"/>
          <w:i/>
          <w:color w:val="auto"/>
          <w:sz w:val="24"/>
          <w:szCs w:val="24"/>
        </w:rPr>
        <w:fldChar w:fldCharType="separate"/>
      </w:r>
      <w:r w:rsidR="000B6351">
        <w:rPr>
          <w:b w:val="0"/>
          <w:i/>
          <w:noProof/>
          <w:color w:val="auto"/>
          <w:sz w:val="24"/>
          <w:szCs w:val="24"/>
        </w:rPr>
        <w:t>4</w:t>
      </w:r>
      <w:r w:rsidRPr="00072E51">
        <w:rPr>
          <w:b w:val="0"/>
          <w:i/>
          <w:color w:val="auto"/>
          <w:sz w:val="24"/>
          <w:szCs w:val="24"/>
        </w:rPr>
        <w:fldChar w:fldCharType="end"/>
      </w:r>
      <w:r w:rsidRPr="00072E51">
        <w:rPr>
          <w:b w:val="0"/>
          <w:i/>
          <w:color w:val="auto"/>
          <w:sz w:val="24"/>
          <w:szCs w:val="24"/>
        </w:rPr>
        <w:t>: Satellite View of Proposed Charlotte Beverage Location</w:t>
      </w:r>
    </w:p>
    <w:p w:rsidR="00632CA9" w:rsidRPr="00072E51" w:rsidRDefault="00632CA9" w:rsidP="00072E51">
      <w:pPr>
        <w:rPr>
          <w:szCs w:val="24"/>
        </w:rPr>
      </w:pPr>
    </w:p>
    <w:p w:rsidR="002D44F7" w:rsidRDefault="002D44F7" w:rsidP="002D44F7">
      <w:pPr>
        <w:jc w:val="center"/>
      </w:pPr>
      <w:bookmarkStart w:id="37" w:name="_Toc14525978"/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2D44F7" w:rsidRDefault="002D44F7" w:rsidP="002D44F7">
      <w:pPr>
        <w:jc w:val="center"/>
      </w:pPr>
    </w:p>
    <w:p w:rsidR="006E4323" w:rsidRPr="00072E51" w:rsidRDefault="00F45CD2" w:rsidP="002D44F7">
      <w:pPr>
        <w:jc w:val="center"/>
      </w:pPr>
      <w:r w:rsidRPr="00072E51">
        <w:lastRenderedPageBreak/>
        <w:t>REFERENCES</w:t>
      </w:r>
      <w:bookmarkEnd w:id="37"/>
    </w:p>
    <w:p w:rsidR="0087225B" w:rsidRPr="00D57666" w:rsidRDefault="00D60644" w:rsidP="00D57666">
      <w:pPr>
        <w:ind w:left="720" w:hanging="720"/>
      </w:pPr>
      <w:hyperlink r:id="rId19" w:history="1">
        <w:r w:rsidR="0087225B" w:rsidRPr="00DF1EAE">
          <w:rPr>
            <w:rStyle w:val="Hyperlink"/>
            <w:color w:val="auto"/>
            <w:u w:val="none"/>
          </w:rPr>
          <w:t>Burrell</w:t>
        </w:r>
      </w:hyperlink>
      <w:r w:rsidR="0087225B">
        <w:rPr>
          <w:rStyle w:val="fn"/>
        </w:rPr>
        <w:t>, H. (</w:t>
      </w:r>
      <w:r w:rsidR="0087225B" w:rsidRPr="00DF1EAE">
        <w:t>2019</w:t>
      </w:r>
      <w:r w:rsidR="0087225B">
        <w:t>, July 04).</w:t>
      </w:r>
      <w:r w:rsidR="0087225B" w:rsidRPr="00D3373D">
        <w:t xml:space="preserve"> </w:t>
      </w:r>
      <w:proofErr w:type="gramStart"/>
      <w:r w:rsidR="0087225B">
        <w:t>“</w:t>
      </w:r>
      <w:r w:rsidR="0087225B" w:rsidRPr="00DF1EAE">
        <w:t>Five major trends for the non-alcoholic beverage industry in 2019</w:t>
      </w:r>
      <w:r w:rsidR="0087225B">
        <w:t>,”</w:t>
      </w:r>
      <w:r w:rsidR="0087225B">
        <w:rPr>
          <w:i/>
        </w:rPr>
        <w:t xml:space="preserve"> </w:t>
      </w:r>
      <w:proofErr w:type="spellStart"/>
      <w:r w:rsidR="0087225B">
        <w:rPr>
          <w:i/>
        </w:rPr>
        <w:t>FoodBev</w:t>
      </w:r>
      <w:proofErr w:type="spellEnd"/>
      <w:r w:rsidR="0087225B">
        <w:rPr>
          <w:i/>
        </w:rPr>
        <w:t xml:space="preserve"> Media.</w:t>
      </w:r>
      <w:proofErr w:type="gramEnd"/>
      <w:r w:rsidR="0087225B">
        <w:rPr>
          <w:i/>
        </w:rPr>
        <w:t xml:space="preserve"> </w:t>
      </w:r>
      <w:r w:rsidR="0087225B">
        <w:t>Retrieved from</w:t>
      </w:r>
      <w:proofErr w:type="gramStart"/>
      <w:r w:rsidR="0087225B">
        <w:t>:</w:t>
      </w:r>
      <w:proofErr w:type="gramEnd"/>
      <w:r>
        <w:fldChar w:fldCharType="begin"/>
      </w:r>
      <w:r>
        <w:instrText xml:space="preserve"> HYPERLINK "http://www.foodbev.com/news/five-major-trends-for-the-non-alcoholic-beverage-industry-in-2019/" </w:instrText>
      </w:r>
      <w:r>
        <w:fldChar w:fldCharType="separate"/>
      </w:r>
      <w:r w:rsidR="0087225B" w:rsidRPr="00431730">
        <w:rPr>
          <w:rStyle w:val="Hyperlink"/>
          <w:i/>
        </w:rPr>
        <w:t>www.foodbev.com/news/five-major-trends-for-the-non-alcoholic-beverage-industry-in-2019/</w:t>
      </w:r>
      <w:r>
        <w:rPr>
          <w:rStyle w:val="Hyperlink"/>
          <w:i/>
        </w:rPr>
        <w:fldChar w:fldCharType="end"/>
      </w:r>
      <w:r w:rsidR="0087225B">
        <w:rPr>
          <w:i/>
        </w:rPr>
        <w:t xml:space="preserve"> </w:t>
      </w:r>
      <w:r w:rsidR="0087225B">
        <w:t>[Accessed July 20 2019]</w:t>
      </w:r>
    </w:p>
    <w:p w:rsidR="0087225B" w:rsidRPr="00072E51" w:rsidRDefault="0087225B" w:rsidP="00072E51">
      <w:pPr>
        <w:ind w:left="720" w:hanging="720"/>
        <w:rPr>
          <w:szCs w:val="24"/>
        </w:rPr>
      </w:pPr>
      <w:r w:rsidRPr="00072E51">
        <w:rPr>
          <w:szCs w:val="24"/>
        </w:rPr>
        <w:t xml:space="preserve">Chambers, K. (2007). </w:t>
      </w:r>
      <w:proofErr w:type="gramStart"/>
      <w:r w:rsidRPr="00072E51">
        <w:rPr>
          <w:i/>
          <w:iCs/>
          <w:szCs w:val="24"/>
        </w:rPr>
        <w:t>The entrepreneur's guide to writing business plans and proposals</w:t>
      </w:r>
      <w:r w:rsidRPr="00072E51">
        <w:rPr>
          <w:szCs w:val="24"/>
        </w:rPr>
        <w:t>.</w:t>
      </w:r>
      <w:proofErr w:type="gramEnd"/>
      <w:r w:rsidRPr="00072E51">
        <w:rPr>
          <w:szCs w:val="24"/>
        </w:rPr>
        <w:t xml:space="preserve"> Westport, Conn: </w:t>
      </w:r>
      <w:proofErr w:type="spellStart"/>
      <w:r w:rsidRPr="00072E51">
        <w:rPr>
          <w:szCs w:val="24"/>
        </w:rPr>
        <w:t>Praeger</w:t>
      </w:r>
      <w:proofErr w:type="spellEnd"/>
    </w:p>
    <w:p w:rsidR="0087225B" w:rsidRDefault="0087225B" w:rsidP="00072E51">
      <w:pPr>
        <w:ind w:left="720" w:hanging="720"/>
        <w:rPr>
          <w:szCs w:val="24"/>
        </w:rPr>
      </w:pPr>
      <w:proofErr w:type="spellStart"/>
      <w:proofErr w:type="gramStart"/>
      <w:r w:rsidRPr="00072E51">
        <w:rPr>
          <w:szCs w:val="24"/>
        </w:rPr>
        <w:t>Chernev</w:t>
      </w:r>
      <w:proofErr w:type="spellEnd"/>
      <w:r w:rsidRPr="00072E51">
        <w:rPr>
          <w:szCs w:val="24"/>
        </w:rPr>
        <w:t xml:space="preserve">, A. &amp; </w:t>
      </w:r>
      <w:proofErr w:type="spellStart"/>
      <w:r w:rsidRPr="00072E51">
        <w:rPr>
          <w:szCs w:val="24"/>
        </w:rPr>
        <w:t>Kotler</w:t>
      </w:r>
      <w:proofErr w:type="spellEnd"/>
      <w:r w:rsidRPr="00072E51">
        <w:rPr>
          <w:szCs w:val="24"/>
        </w:rPr>
        <w:t>, P. (2018).</w:t>
      </w:r>
      <w:proofErr w:type="gramEnd"/>
      <w:r w:rsidRPr="00072E51">
        <w:rPr>
          <w:szCs w:val="24"/>
        </w:rPr>
        <w:t xml:space="preserve"> </w:t>
      </w:r>
      <w:r w:rsidRPr="00072E51">
        <w:rPr>
          <w:i/>
          <w:iCs/>
          <w:szCs w:val="24"/>
        </w:rPr>
        <w:t>Strategic marketing management</w:t>
      </w:r>
      <w:r w:rsidRPr="00072E51">
        <w:rPr>
          <w:szCs w:val="24"/>
        </w:rPr>
        <w:t>, (9</w:t>
      </w:r>
      <w:r w:rsidRPr="00072E51">
        <w:rPr>
          <w:szCs w:val="24"/>
          <w:vertAlign w:val="superscript"/>
        </w:rPr>
        <w:t>th</w:t>
      </w:r>
      <w:r w:rsidRPr="00072E51">
        <w:rPr>
          <w:szCs w:val="24"/>
        </w:rPr>
        <w:t xml:space="preserve"> Edition), Chicago, IL; Cerebellum Press</w:t>
      </w:r>
    </w:p>
    <w:p w:rsidR="0087225B" w:rsidRPr="00072E51" w:rsidRDefault="0087225B" w:rsidP="00072E51">
      <w:pPr>
        <w:ind w:left="720" w:hanging="720"/>
        <w:rPr>
          <w:szCs w:val="24"/>
        </w:rPr>
      </w:pPr>
      <w:proofErr w:type="spellStart"/>
      <w:r w:rsidRPr="00072E51">
        <w:rPr>
          <w:szCs w:val="24"/>
        </w:rPr>
        <w:t>DuBrin</w:t>
      </w:r>
      <w:proofErr w:type="spellEnd"/>
      <w:r w:rsidRPr="00072E51">
        <w:rPr>
          <w:szCs w:val="24"/>
        </w:rPr>
        <w:t>, A. (2012). Essential of Management, (9</w:t>
      </w:r>
      <w:r w:rsidRPr="00072E51">
        <w:rPr>
          <w:szCs w:val="24"/>
          <w:vertAlign w:val="superscript"/>
        </w:rPr>
        <w:t>th</w:t>
      </w:r>
      <w:r w:rsidRPr="00072E51">
        <w:rPr>
          <w:szCs w:val="24"/>
        </w:rPr>
        <w:t xml:space="preserve"> Edition), </w:t>
      </w:r>
      <w:proofErr w:type="spellStart"/>
      <w:r w:rsidRPr="00072E51">
        <w:rPr>
          <w:szCs w:val="24"/>
        </w:rPr>
        <w:t>Cengage</w:t>
      </w:r>
      <w:proofErr w:type="spellEnd"/>
      <w:r w:rsidRPr="00072E51">
        <w:rPr>
          <w:szCs w:val="24"/>
        </w:rPr>
        <w:t xml:space="preserve"> Learning </w:t>
      </w:r>
    </w:p>
    <w:p w:rsidR="0087225B" w:rsidRPr="00072E51" w:rsidRDefault="0087225B" w:rsidP="00072E51">
      <w:pPr>
        <w:ind w:left="720" w:hanging="720"/>
        <w:rPr>
          <w:szCs w:val="24"/>
        </w:rPr>
      </w:pPr>
      <w:proofErr w:type="gramStart"/>
      <w:r w:rsidRPr="00072E51">
        <w:rPr>
          <w:szCs w:val="24"/>
        </w:rPr>
        <w:t>Kirkpatrick, S. (2016).</w:t>
      </w:r>
      <w:proofErr w:type="gramEnd"/>
      <w:r w:rsidRPr="00072E51">
        <w:rPr>
          <w:szCs w:val="24"/>
        </w:rPr>
        <w:t xml:space="preserve"> </w:t>
      </w:r>
      <w:r w:rsidRPr="00072E51">
        <w:rPr>
          <w:i/>
          <w:iCs/>
          <w:szCs w:val="24"/>
        </w:rPr>
        <w:t>Build a better vision statement: Extending research with practical advice</w:t>
      </w:r>
      <w:r w:rsidRPr="00072E51">
        <w:rPr>
          <w:szCs w:val="24"/>
        </w:rPr>
        <w:t>. Lanham: Lexington Books</w:t>
      </w:r>
    </w:p>
    <w:p w:rsidR="0087225B" w:rsidRDefault="0087225B" w:rsidP="00B4242A">
      <w:pPr>
        <w:rPr>
          <w:szCs w:val="24"/>
        </w:rPr>
      </w:pPr>
      <w:proofErr w:type="spellStart"/>
      <w:r w:rsidRPr="009E4DD0">
        <w:rPr>
          <w:szCs w:val="24"/>
        </w:rPr>
        <w:t>Kowalschek</w:t>
      </w:r>
      <w:proofErr w:type="spellEnd"/>
      <w:r>
        <w:rPr>
          <w:szCs w:val="24"/>
        </w:rPr>
        <w:t>, R. (</w:t>
      </w:r>
      <w:r w:rsidRPr="009E4DD0">
        <w:rPr>
          <w:szCs w:val="24"/>
        </w:rPr>
        <w:t>2013</w:t>
      </w:r>
      <w:r>
        <w:rPr>
          <w:szCs w:val="24"/>
        </w:rPr>
        <w:t xml:space="preserve">). </w:t>
      </w:r>
      <w:r>
        <w:rPr>
          <w:i/>
          <w:szCs w:val="24"/>
        </w:rPr>
        <w:t>Airbus A380 (Porters f</w:t>
      </w:r>
      <w:r w:rsidRPr="009E4DD0">
        <w:rPr>
          <w:i/>
          <w:szCs w:val="24"/>
        </w:rPr>
        <w:t>iv</w:t>
      </w:r>
      <w:r>
        <w:rPr>
          <w:i/>
          <w:szCs w:val="24"/>
        </w:rPr>
        <w:t>e f</w:t>
      </w:r>
      <w:r w:rsidRPr="009E4DD0">
        <w:rPr>
          <w:i/>
          <w:szCs w:val="24"/>
        </w:rPr>
        <w:t xml:space="preserve">orces): Market </w:t>
      </w:r>
      <w:r>
        <w:rPr>
          <w:i/>
          <w:szCs w:val="24"/>
        </w:rPr>
        <w:t>a</w:t>
      </w:r>
      <w:r w:rsidRPr="009E4DD0">
        <w:rPr>
          <w:i/>
          <w:szCs w:val="24"/>
        </w:rPr>
        <w:t>nalysis</w:t>
      </w:r>
      <w:r>
        <w:rPr>
          <w:i/>
          <w:szCs w:val="24"/>
        </w:rPr>
        <w:t xml:space="preserve">, </w:t>
      </w:r>
      <w:r w:rsidRPr="001D1F68">
        <w:rPr>
          <w:szCs w:val="24"/>
        </w:rPr>
        <w:t xml:space="preserve">GRIN </w:t>
      </w:r>
      <w:proofErr w:type="spellStart"/>
      <w:r w:rsidRPr="001D1F68">
        <w:rPr>
          <w:szCs w:val="24"/>
        </w:rPr>
        <w:t>Verlag</w:t>
      </w:r>
      <w:proofErr w:type="spellEnd"/>
    </w:p>
    <w:p w:rsidR="0087225B" w:rsidRPr="00072E51" w:rsidRDefault="00D60644" w:rsidP="00072E51">
      <w:pPr>
        <w:ind w:left="720" w:hanging="720"/>
        <w:rPr>
          <w:b/>
          <w:szCs w:val="24"/>
        </w:rPr>
      </w:pPr>
      <w:hyperlink r:id="rId20" w:history="1">
        <w:r w:rsidR="0087225B" w:rsidRPr="00072E51">
          <w:rPr>
            <w:rStyle w:val="Hyperlink"/>
            <w:color w:val="auto"/>
            <w:szCs w:val="24"/>
            <w:u w:val="none"/>
          </w:rPr>
          <w:t>Ovans</w:t>
        </w:r>
      </w:hyperlink>
      <w:r w:rsidR="0087225B" w:rsidRPr="00072E51">
        <w:rPr>
          <w:szCs w:val="24"/>
        </w:rPr>
        <w:t xml:space="preserve">, A. (2015, January 23). “What is </w:t>
      </w:r>
      <w:r w:rsidR="00757557">
        <w:rPr>
          <w:noProof/>
          <w:szCs w:val="24"/>
        </w:rPr>
        <w:t>the</w:t>
      </w:r>
      <w:r w:rsidR="0087225B" w:rsidRPr="00757557">
        <w:rPr>
          <w:noProof/>
          <w:szCs w:val="24"/>
        </w:rPr>
        <w:t xml:space="preserve"> business</w:t>
      </w:r>
      <w:r w:rsidR="0087225B" w:rsidRPr="00072E51">
        <w:rPr>
          <w:szCs w:val="24"/>
        </w:rPr>
        <w:t xml:space="preserve"> model?” </w:t>
      </w:r>
      <w:r w:rsidR="0087225B" w:rsidRPr="00072E51">
        <w:rPr>
          <w:i/>
          <w:szCs w:val="24"/>
        </w:rPr>
        <w:t xml:space="preserve">Harvard Business Review, </w:t>
      </w:r>
      <w:r w:rsidR="0087225B" w:rsidRPr="00072E51">
        <w:rPr>
          <w:szCs w:val="24"/>
        </w:rPr>
        <w:t xml:space="preserve">Retrieved </w:t>
      </w:r>
      <w:r w:rsidR="0087225B" w:rsidRPr="00757557">
        <w:rPr>
          <w:noProof/>
          <w:szCs w:val="24"/>
        </w:rPr>
        <w:t>from</w:t>
      </w:r>
      <w:r w:rsidR="0087225B" w:rsidRPr="00072E51">
        <w:rPr>
          <w:szCs w:val="24"/>
        </w:rPr>
        <w:t xml:space="preserve"> </w:t>
      </w:r>
      <w:hyperlink r:id="rId21" w:history="1">
        <w:r w:rsidR="0087225B" w:rsidRPr="00072E51">
          <w:rPr>
            <w:rStyle w:val="Hyperlink"/>
            <w:i/>
            <w:szCs w:val="24"/>
          </w:rPr>
          <w:t>www.hbr.org/2015/01/what-is-a-business-model</w:t>
        </w:r>
      </w:hyperlink>
      <w:r w:rsidR="0087225B" w:rsidRPr="00072E51">
        <w:rPr>
          <w:szCs w:val="24"/>
        </w:rPr>
        <w:t xml:space="preserve"> [Accessed on 2019 July 17]</w:t>
      </w:r>
    </w:p>
    <w:p w:rsidR="0087225B" w:rsidRPr="00072E51" w:rsidRDefault="0087225B" w:rsidP="00072E51">
      <w:pPr>
        <w:ind w:left="720" w:hanging="720"/>
        <w:rPr>
          <w:b/>
          <w:szCs w:val="24"/>
        </w:rPr>
      </w:pPr>
      <w:proofErr w:type="spellStart"/>
      <w:r>
        <w:t>Quesenberry</w:t>
      </w:r>
      <w:proofErr w:type="spellEnd"/>
      <w:r>
        <w:t xml:space="preserve">, K. (2019). </w:t>
      </w:r>
      <w:r>
        <w:rPr>
          <w:i/>
          <w:iCs/>
        </w:rPr>
        <w:t>Social media strategy: Marketing, advertising, and public relations in the consumer revolution</w:t>
      </w:r>
      <w:r>
        <w:t xml:space="preserve">, Lanham: </w:t>
      </w:r>
      <w:proofErr w:type="spellStart"/>
      <w:r>
        <w:t>Rowman</w:t>
      </w:r>
      <w:proofErr w:type="spellEnd"/>
      <w:r>
        <w:t xml:space="preserve"> &amp;Littlefield</w:t>
      </w:r>
    </w:p>
    <w:p w:rsidR="0087225B" w:rsidRPr="00072E51" w:rsidRDefault="0087225B" w:rsidP="00072E51">
      <w:pPr>
        <w:ind w:left="720" w:hanging="720"/>
        <w:rPr>
          <w:b/>
          <w:szCs w:val="24"/>
        </w:rPr>
      </w:pPr>
      <w:proofErr w:type="spellStart"/>
      <w:r w:rsidRPr="00072E51">
        <w:rPr>
          <w:szCs w:val="24"/>
        </w:rPr>
        <w:t>Reuvid</w:t>
      </w:r>
      <w:proofErr w:type="spellEnd"/>
      <w:r w:rsidRPr="00072E51">
        <w:rPr>
          <w:szCs w:val="24"/>
        </w:rPr>
        <w:t xml:space="preserve">, J. (2013). </w:t>
      </w:r>
      <w:proofErr w:type="gramStart"/>
      <w:r w:rsidRPr="00072E51">
        <w:rPr>
          <w:i/>
          <w:iCs/>
          <w:szCs w:val="24"/>
        </w:rPr>
        <w:t>Managing business risk: A practical guide to protecting your business</w:t>
      </w:r>
      <w:r w:rsidRPr="00072E51">
        <w:rPr>
          <w:szCs w:val="24"/>
        </w:rPr>
        <w:t>.</w:t>
      </w:r>
      <w:proofErr w:type="gramEnd"/>
      <w:r w:rsidRPr="00072E51">
        <w:rPr>
          <w:szCs w:val="24"/>
        </w:rPr>
        <w:t xml:space="preserve"> </w:t>
      </w:r>
      <w:proofErr w:type="gramStart"/>
      <w:r w:rsidRPr="00072E51">
        <w:rPr>
          <w:szCs w:val="24"/>
        </w:rPr>
        <w:t xml:space="preserve">London: </w:t>
      </w:r>
      <w:proofErr w:type="spellStart"/>
      <w:r w:rsidRPr="00072E51">
        <w:rPr>
          <w:szCs w:val="24"/>
        </w:rPr>
        <w:t>Kogan</w:t>
      </w:r>
      <w:proofErr w:type="spellEnd"/>
      <w:r w:rsidRPr="00072E51">
        <w:rPr>
          <w:szCs w:val="24"/>
        </w:rPr>
        <w:t xml:space="preserve"> Page.</w:t>
      </w:r>
      <w:proofErr w:type="gramEnd"/>
    </w:p>
    <w:p w:rsidR="0087225B" w:rsidRDefault="0087225B" w:rsidP="007F484E">
      <w:pPr>
        <w:ind w:left="720" w:hanging="720"/>
        <w:rPr>
          <w:szCs w:val="24"/>
        </w:rPr>
      </w:pPr>
      <w:proofErr w:type="spellStart"/>
      <w:proofErr w:type="gramStart"/>
      <w:r w:rsidRPr="00072E51">
        <w:rPr>
          <w:rStyle w:val="byline"/>
          <w:szCs w:val="24"/>
        </w:rPr>
        <w:t>Slaper</w:t>
      </w:r>
      <w:proofErr w:type="spellEnd"/>
      <w:r w:rsidRPr="00072E51">
        <w:rPr>
          <w:rStyle w:val="byline"/>
          <w:szCs w:val="24"/>
        </w:rPr>
        <w:t>, T.</w:t>
      </w:r>
      <w:r w:rsidRPr="00072E51">
        <w:rPr>
          <w:szCs w:val="24"/>
        </w:rPr>
        <w:t xml:space="preserve"> &amp; </w:t>
      </w:r>
      <w:r w:rsidRPr="00072E51">
        <w:rPr>
          <w:rStyle w:val="byline"/>
          <w:szCs w:val="24"/>
        </w:rPr>
        <w:t>Hall, T. (2011).</w:t>
      </w:r>
      <w:proofErr w:type="gramEnd"/>
      <w:r w:rsidRPr="00072E51">
        <w:rPr>
          <w:rStyle w:val="byline"/>
          <w:szCs w:val="24"/>
        </w:rPr>
        <w:t xml:space="preserve"> “</w:t>
      </w:r>
      <w:r w:rsidRPr="00072E51">
        <w:rPr>
          <w:szCs w:val="24"/>
        </w:rPr>
        <w:t>The Triple Bottom Line: What is it and how does it work?”</w:t>
      </w:r>
      <w:r w:rsidRPr="00072E51">
        <w:rPr>
          <w:i/>
          <w:szCs w:val="24"/>
        </w:rPr>
        <w:t xml:space="preserve"> Indiana Business Review, Vol. 86,</w:t>
      </w:r>
      <w:r w:rsidRPr="00072E51">
        <w:rPr>
          <w:szCs w:val="24"/>
        </w:rPr>
        <w:t xml:space="preserve"> issue 1</w:t>
      </w:r>
    </w:p>
    <w:p w:rsidR="0087225B" w:rsidRPr="00072E51" w:rsidRDefault="00D60644" w:rsidP="00072E51">
      <w:pPr>
        <w:ind w:left="720" w:hanging="720"/>
        <w:rPr>
          <w:szCs w:val="24"/>
        </w:rPr>
      </w:pPr>
      <w:hyperlink r:id="rId22" w:history="1">
        <w:proofErr w:type="spellStart"/>
        <w:proofErr w:type="gramStart"/>
        <w:r w:rsidR="0087225B" w:rsidRPr="00072E51">
          <w:rPr>
            <w:rStyle w:val="Hyperlink"/>
            <w:color w:val="auto"/>
            <w:szCs w:val="24"/>
            <w:u w:val="none"/>
          </w:rPr>
          <w:t>Stimpson</w:t>
        </w:r>
        <w:proofErr w:type="spellEnd"/>
      </w:hyperlink>
      <w:r w:rsidR="0087225B" w:rsidRPr="00072E51">
        <w:rPr>
          <w:szCs w:val="24"/>
        </w:rPr>
        <w:t xml:space="preserve">, P. &amp; </w:t>
      </w:r>
      <w:hyperlink r:id="rId23" w:history="1">
        <w:proofErr w:type="spellStart"/>
        <w:r w:rsidR="0087225B" w:rsidRPr="00072E51">
          <w:rPr>
            <w:rStyle w:val="Hyperlink"/>
            <w:color w:val="auto"/>
            <w:szCs w:val="24"/>
            <w:u w:val="none"/>
          </w:rPr>
          <w:t>Farquharson</w:t>
        </w:r>
        <w:proofErr w:type="spellEnd"/>
      </w:hyperlink>
      <w:r w:rsidR="0087225B" w:rsidRPr="00072E51">
        <w:rPr>
          <w:szCs w:val="24"/>
        </w:rPr>
        <w:t>, A. (2014).</w:t>
      </w:r>
      <w:proofErr w:type="gramEnd"/>
      <w:r w:rsidR="0087225B" w:rsidRPr="00072E51">
        <w:rPr>
          <w:szCs w:val="24"/>
        </w:rPr>
        <w:t xml:space="preserve"> </w:t>
      </w:r>
      <w:r w:rsidR="0087225B" w:rsidRPr="00072E51">
        <w:rPr>
          <w:i/>
          <w:szCs w:val="24"/>
        </w:rPr>
        <w:t xml:space="preserve">Cambridge International AS and A Level Business </w:t>
      </w:r>
      <w:proofErr w:type="spellStart"/>
      <w:r w:rsidR="0087225B" w:rsidRPr="00072E51">
        <w:rPr>
          <w:i/>
          <w:szCs w:val="24"/>
        </w:rPr>
        <w:t>Coursebook</w:t>
      </w:r>
      <w:proofErr w:type="spellEnd"/>
      <w:r w:rsidR="0087225B" w:rsidRPr="00072E51">
        <w:rPr>
          <w:i/>
          <w:szCs w:val="24"/>
        </w:rPr>
        <w:t xml:space="preserve"> with CD-ROM,</w:t>
      </w:r>
      <w:r w:rsidR="0087225B" w:rsidRPr="00072E51">
        <w:rPr>
          <w:szCs w:val="24"/>
        </w:rPr>
        <w:t xml:space="preserve"> Cambridge University Press,</w:t>
      </w:r>
    </w:p>
    <w:p w:rsidR="0087225B" w:rsidRPr="007F484E" w:rsidRDefault="0087225B" w:rsidP="007F484E">
      <w:pPr>
        <w:ind w:left="720" w:hanging="720"/>
        <w:rPr>
          <w:szCs w:val="24"/>
        </w:rPr>
      </w:pPr>
      <w:proofErr w:type="gramStart"/>
      <w:r>
        <w:rPr>
          <w:szCs w:val="24"/>
        </w:rPr>
        <w:lastRenderedPageBreak/>
        <w:t>U.S. Census Bureau.</w:t>
      </w:r>
      <w:proofErr w:type="gramEnd"/>
      <w:r>
        <w:rPr>
          <w:szCs w:val="24"/>
        </w:rPr>
        <w:t xml:space="preserve"> (2018). “</w:t>
      </w:r>
      <w:proofErr w:type="spellStart"/>
      <w:r>
        <w:rPr>
          <w:szCs w:val="24"/>
        </w:rPr>
        <w:t>QuickFacts</w:t>
      </w:r>
      <w:proofErr w:type="spellEnd"/>
      <w:r>
        <w:rPr>
          <w:szCs w:val="24"/>
        </w:rPr>
        <w:t xml:space="preserve">: Charlotte City, North Carolina” </w:t>
      </w:r>
      <w:r>
        <w:rPr>
          <w:i/>
          <w:szCs w:val="24"/>
        </w:rPr>
        <w:t>AUTHOR.</w:t>
      </w:r>
      <w:r w:rsidRPr="007F484E">
        <w:t xml:space="preserve"> </w:t>
      </w:r>
      <w:r>
        <w:t xml:space="preserve">Retrieved from: </w:t>
      </w:r>
      <w:hyperlink r:id="rId24" w:anchor="PST045218" w:history="1">
        <w:r w:rsidRPr="00E1395B">
          <w:rPr>
            <w:rStyle w:val="Hyperlink"/>
            <w:i/>
            <w:szCs w:val="24"/>
          </w:rPr>
          <w:t>www.census.gov/quickfacts/fact/table/charlottecitynorthcarolina/PST045218#PST045218</w:t>
        </w:r>
      </w:hyperlink>
      <w:r>
        <w:rPr>
          <w:i/>
          <w:szCs w:val="24"/>
        </w:rPr>
        <w:t xml:space="preserve"> </w:t>
      </w:r>
      <w:r>
        <w:rPr>
          <w:szCs w:val="24"/>
        </w:rPr>
        <w:t>[Accessed July 19, 2019]</w:t>
      </w:r>
    </w:p>
    <w:p w:rsidR="0087225B" w:rsidRDefault="0084378A" w:rsidP="00072E51">
      <w:pPr>
        <w:ind w:left="720" w:hanging="720"/>
        <w:rPr>
          <w:szCs w:val="24"/>
        </w:rPr>
      </w:pPr>
      <w:proofErr w:type="spellStart"/>
      <w:proofErr w:type="gramStart"/>
      <w:r>
        <w:rPr>
          <w:szCs w:val="24"/>
        </w:rPr>
        <w:t>Volberda</w:t>
      </w:r>
      <w:proofErr w:type="spellEnd"/>
      <w:r>
        <w:rPr>
          <w:szCs w:val="24"/>
        </w:rPr>
        <w:t>, H., Bosch,</w:t>
      </w:r>
      <w:r w:rsidR="0087225B" w:rsidRPr="00072E51">
        <w:rPr>
          <w:szCs w:val="24"/>
        </w:rPr>
        <w:t xml:space="preserve"> J., &amp; </w:t>
      </w:r>
      <w:proofErr w:type="spellStart"/>
      <w:r w:rsidR="0087225B" w:rsidRPr="00072E51">
        <w:rPr>
          <w:szCs w:val="24"/>
        </w:rPr>
        <w:t>Heij</w:t>
      </w:r>
      <w:proofErr w:type="spellEnd"/>
      <w:r w:rsidR="0087225B" w:rsidRPr="00072E51">
        <w:rPr>
          <w:szCs w:val="24"/>
        </w:rPr>
        <w:t>, K. (2017).</w:t>
      </w:r>
      <w:proofErr w:type="gramEnd"/>
      <w:r w:rsidR="0087225B" w:rsidRPr="00072E51">
        <w:rPr>
          <w:szCs w:val="24"/>
        </w:rPr>
        <w:t xml:space="preserve"> </w:t>
      </w:r>
      <w:r w:rsidR="0087225B" w:rsidRPr="00072E51">
        <w:rPr>
          <w:i/>
          <w:iCs/>
          <w:szCs w:val="24"/>
        </w:rPr>
        <w:t>Reinventing business models: How firms cope with disruption</w:t>
      </w:r>
      <w:r w:rsidR="0087225B" w:rsidRPr="00072E51">
        <w:rPr>
          <w:szCs w:val="24"/>
        </w:rPr>
        <w:t>, Oxford: Oxford University Press</w:t>
      </w:r>
    </w:p>
    <w:p w:rsidR="0087225B" w:rsidRPr="00072E51" w:rsidRDefault="0087225B" w:rsidP="00072E51">
      <w:pPr>
        <w:ind w:left="720" w:hanging="720"/>
        <w:rPr>
          <w:szCs w:val="24"/>
        </w:rPr>
      </w:pPr>
      <w:r w:rsidRPr="00072E51">
        <w:rPr>
          <w:szCs w:val="24"/>
        </w:rPr>
        <w:t xml:space="preserve">Ware, M. (2017, September 11). </w:t>
      </w:r>
      <w:proofErr w:type="gramStart"/>
      <w:r w:rsidRPr="00072E51">
        <w:rPr>
          <w:szCs w:val="24"/>
        </w:rPr>
        <w:t xml:space="preserve">“Ginger: Health benefits and dietary tips,” </w:t>
      </w:r>
      <w:r w:rsidRPr="00072E51">
        <w:rPr>
          <w:i/>
          <w:szCs w:val="24"/>
        </w:rPr>
        <w:t>The Medical News Today.</w:t>
      </w:r>
      <w:proofErr w:type="gramEnd"/>
      <w:r w:rsidRPr="00072E51">
        <w:rPr>
          <w:i/>
          <w:szCs w:val="24"/>
        </w:rPr>
        <w:t xml:space="preserve"> </w:t>
      </w:r>
      <w:r w:rsidRPr="00072E51">
        <w:rPr>
          <w:szCs w:val="24"/>
        </w:rPr>
        <w:t xml:space="preserve">Retrieved from </w:t>
      </w:r>
      <w:hyperlink r:id="rId25" w:history="1">
        <w:r w:rsidRPr="00072E51">
          <w:rPr>
            <w:rStyle w:val="Hyperlink"/>
            <w:i/>
            <w:szCs w:val="24"/>
          </w:rPr>
          <w:t>www.medicalnewstoday.com/articles/265990.php</w:t>
        </w:r>
      </w:hyperlink>
      <w:r w:rsidRPr="00072E51">
        <w:rPr>
          <w:i/>
          <w:szCs w:val="24"/>
        </w:rPr>
        <w:t xml:space="preserve"> </w:t>
      </w:r>
      <w:r w:rsidRPr="00072E51">
        <w:rPr>
          <w:szCs w:val="24"/>
        </w:rPr>
        <w:t>[Accessed on July 1</w:t>
      </w:r>
      <w:bookmarkStart w:id="38" w:name="_GoBack"/>
      <w:bookmarkEnd w:id="38"/>
      <w:r w:rsidRPr="00072E51">
        <w:rPr>
          <w:szCs w:val="24"/>
        </w:rPr>
        <w:t>9, 2019]</w:t>
      </w:r>
    </w:p>
    <w:sectPr w:rsidR="0087225B" w:rsidRPr="00072E51" w:rsidSect="00C557B6">
      <w:headerReference w:type="default" r:id="rId26"/>
      <w:headerReference w:type="first" r:id="rId2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25C" w:rsidRDefault="0051325C" w:rsidP="005E28B8">
      <w:pPr>
        <w:spacing w:line="240" w:lineRule="auto"/>
      </w:pPr>
      <w:r>
        <w:separator/>
      </w:r>
    </w:p>
  </w:endnote>
  <w:endnote w:type="continuationSeparator" w:id="0">
    <w:p w:rsidR="0051325C" w:rsidRDefault="0051325C" w:rsidP="005E28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25C" w:rsidRDefault="0051325C" w:rsidP="005E28B8">
      <w:pPr>
        <w:spacing w:line="240" w:lineRule="auto"/>
      </w:pPr>
      <w:r>
        <w:separator/>
      </w:r>
    </w:p>
  </w:footnote>
  <w:footnote w:type="continuationSeparator" w:id="0">
    <w:p w:rsidR="0051325C" w:rsidRDefault="0051325C" w:rsidP="005E28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644" w:rsidRDefault="00D60644">
    <w:pPr>
      <w:pStyle w:val="Header"/>
    </w:pPr>
    <w:r>
      <w:t>CHARLOTTE BEVERAGE COMPANY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874538">
      <w:rPr>
        <w:noProof/>
      </w:rPr>
      <w:t>40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644" w:rsidRDefault="00D60644">
    <w:pPr>
      <w:pStyle w:val="Header"/>
    </w:pPr>
    <w:r>
      <w:t>Running Head: CHARLOTTE BEVERAGE COMPANY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C3F79"/>
    <w:multiLevelType w:val="hybridMultilevel"/>
    <w:tmpl w:val="A178E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50A76"/>
    <w:multiLevelType w:val="multilevel"/>
    <w:tmpl w:val="20302B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41F6124"/>
    <w:multiLevelType w:val="multilevel"/>
    <w:tmpl w:val="E20C7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EE7760"/>
    <w:multiLevelType w:val="multilevel"/>
    <w:tmpl w:val="C178B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9BC152D"/>
    <w:multiLevelType w:val="hybridMultilevel"/>
    <w:tmpl w:val="A7A62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CB3166"/>
    <w:multiLevelType w:val="hybridMultilevel"/>
    <w:tmpl w:val="EB106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9307A8"/>
    <w:multiLevelType w:val="hybridMultilevel"/>
    <w:tmpl w:val="EB106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A36CA4"/>
    <w:multiLevelType w:val="hybridMultilevel"/>
    <w:tmpl w:val="A99C7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C60EF2"/>
    <w:multiLevelType w:val="hybridMultilevel"/>
    <w:tmpl w:val="F28A1B92"/>
    <w:lvl w:ilvl="0" w:tplc="6C70A38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cwMjUwNrOwMDaxNDRU0lEKTi0uzszPAykwqQUAfyMCHiwAAAA="/>
  </w:docVars>
  <w:rsids>
    <w:rsidRoot w:val="00F93F31"/>
    <w:rsid w:val="0000095B"/>
    <w:rsid w:val="000014B4"/>
    <w:rsid w:val="00001E44"/>
    <w:rsid w:val="00002516"/>
    <w:rsid w:val="00002609"/>
    <w:rsid w:val="00003198"/>
    <w:rsid w:val="00004887"/>
    <w:rsid w:val="00005025"/>
    <w:rsid w:val="00007277"/>
    <w:rsid w:val="00007E2F"/>
    <w:rsid w:val="000115F9"/>
    <w:rsid w:val="00017984"/>
    <w:rsid w:val="0002076D"/>
    <w:rsid w:val="00022F29"/>
    <w:rsid w:val="00023976"/>
    <w:rsid w:val="00024855"/>
    <w:rsid w:val="00024E3C"/>
    <w:rsid w:val="00025430"/>
    <w:rsid w:val="000255B4"/>
    <w:rsid w:val="000262E9"/>
    <w:rsid w:val="000308E5"/>
    <w:rsid w:val="0003102A"/>
    <w:rsid w:val="00031A2E"/>
    <w:rsid w:val="00032488"/>
    <w:rsid w:val="00033EF3"/>
    <w:rsid w:val="00036A28"/>
    <w:rsid w:val="000408F1"/>
    <w:rsid w:val="00043F58"/>
    <w:rsid w:val="000454DC"/>
    <w:rsid w:val="00046335"/>
    <w:rsid w:val="00047658"/>
    <w:rsid w:val="0005231A"/>
    <w:rsid w:val="00053806"/>
    <w:rsid w:val="000556D6"/>
    <w:rsid w:val="00056803"/>
    <w:rsid w:val="000575D6"/>
    <w:rsid w:val="00060219"/>
    <w:rsid w:val="00060C1B"/>
    <w:rsid w:val="0006231E"/>
    <w:rsid w:val="000636E5"/>
    <w:rsid w:val="00063D10"/>
    <w:rsid w:val="00063E00"/>
    <w:rsid w:val="0006442C"/>
    <w:rsid w:val="00072E51"/>
    <w:rsid w:val="00076553"/>
    <w:rsid w:val="0008301D"/>
    <w:rsid w:val="00084C03"/>
    <w:rsid w:val="00086217"/>
    <w:rsid w:val="0008705A"/>
    <w:rsid w:val="0009023C"/>
    <w:rsid w:val="000906F4"/>
    <w:rsid w:val="00090956"/>
    <w:rsid w:val="0009259A"/>
    <w:rsid w:val="00092E1A"/>
    <w:rsid w:val="00097020"/>
    <w:rsid w:val="000A200A"/>
    <w:rsid w:val="000A3853"/>
    <w:rsid w:val="000A7C51"/>
    <w:rsid w:val="000B18CD"/>
    <w:rsid w:val="000B1A31"/>
    <w:rsid w:val="000B1B2B"/>
    <w:rsid w:val="000B5AD9"/>
    <w:rsid w:val="000B5B1C"/>
    <w:rsid w:val="000B5CD6"/>
    <w:rsid w:val="000B5F39"/>
    <w:rsid w:val="000B6351"/>
    <w:rsid w:val="000C3A13"/>
    <w:rsid w:val="000C487E"/>
    <w:rsid w:val="000C77FC"/>
    <w:rsid w:val="000D1FE2"/>
    <w:rsid w:val="000D24CC"/>
    <w:rsid w:val="000D3AE0"/>
    <w:rsid w:val="000D4782"/>
    <w:rsid w:val="000D7769"/>
    <w:rsid w:val="000E0439"/>
    <w:rsid w:val="000E18D4"/>
    <w:rsid w:val="000E2D4B"/>
    <w:rsid w:val="000E2E28"/>
    <w:rsid w:val="000E35AF"/>
    <w:rsid w:val="000E55DE"/>
    <w:rsid w:val="000F0AC6"/>
    <w:rsid w:val="000F0E9B"/>
    <w:rsid w:val="000F260C"/>
    <w:rsid w:val="000F519B"/>
    <w:rsid w:val="000F761D"/>
    <w:rsid w:val="000F792A"/>
    <w:rsid w:val="00103579"/>
    <w:rsid w:val="001044E2"/>
    <w:rsid w:val="001047F9"/>
    <w:rsid w:val="00113C3F"/>
    <w:rsid w:val="0011525A"/>
    <w:rsid w:val="00116BA1"/>
    <w:rsid w:val="0012010F"/>
    <w:rsid w:val="0012108A"/>
    <w:rsid w:val="001318A5"/>
    <w:rsid w:val="00133E6D"/>
    <w:rsid w:val="00133F35"/>
    <w:rsid w:val="00134521"/>
    <w:rsid w:val="00135A64"/>
    <w:rsid w:val="00136819"/>
    <w:rsid w:val="0014439A"/>
    <w:rsid w:val="00145ECB"/>
    <w:rsid w:val="00146CE5"/>
    <w:rsid w:val="00146E81"/>
    <w:rsid w:val="0015125D"/>
    <w:rsid w:val="0015298C"/>
    <w:rsid w:val="00154398"/>
    <w:rsid w:val="00154B3A"/>
    <w:rsid w:val="00156CE8"/>
    <w:rsid w:val="0016416C"/>
    <w:rsid w:val="00165459"/>
    <w:rsid w:val="001655CB"/>
    <w:rsid w:val="00167664"/>
    <w:rsid w:val="00167BC4"/>
    <w:rsid w:val="0017139B"/>
    <w:rsid w:val="00171CE3"/>
    <w:rsid w:val="001729B4"/>
    <w:rsid w:val="00172A8D"/>
    <w:rsid w:val="00172AF8"/>
    <w:rsid w:val="00172EAA"/>
    <w:rsid w:val="00174187"/>
    <w:rsid w:val="00175100"/>
    <w:rsid w:val="0017522D"/>
    <w:rsid w:val="00175B7F"/>
    <w:rsid w:val="001762A3"/>
    <w:rsid w:val="00180A1D"/>
    <w:rsid w:val="00184154"/>
    <w:rsid w:val="001938D3"/>
    <w:rsid w:val="001A258B"/>
    <w:rsid w:val="001A3601"/>
    <w:rsid w:val="001A3F1B"/>
    <w:rsid w:val="001A44B9"/>
    <w:rsid w:val="001B5506"/>
    <w:rsid w:val="001B6F5F"/>
    <w:rsid w:val="001C0F1B"/>
    <w:rsid w:val="001C366F"/>
    <w:rsid w:val="001C748D"/>
    <w:rsid w:val="001C7829"/>
    <w:rsid w:val="001D085A"/>
    <w:rsid w:val="001D47DB"/>
    <w:rsid w:val="001E0948"/>
    <w:rsid w:val="001E1DA7"/>
    <w:rsid w:val="001F1AEC"/>
    <w:rsid w:val="001F3AD9"/>
    <w:rsid w:val="001F568E"/>
    <w:rsid w:val="001F6C07"/>
    <w:rsid w:val="001F7C36"/>
    <w:rsid w:val="00204295"/>
    <w:rsid w:val="00205FC8"/>
    <w:rsid w:val="00215160"/>
    <w:rsid w:val="002153FF"/>
    <w:rsid w:val="00217042"/>
    <w:rsid w:val="00217048"/>
    <w:rsid w:val="002204C8"/>
    <w:rsid w:val="00221481"/>
    <w:rsid w:val="00222A8E"/>
    <w:rsid w:val="00224298"/>
    <w:rsid w:val="002261D2"/>
    <w:rsid w:val="00226ACC"/>
    <w:rsid w:val="00226CA7"/>
    <w:rsid w:val="00231F3A"/>
    <w:rsid w:val="00232288"/>
    <w:rsid w:val="00232B2C"/>
    <w:rsid w:val="00234C99"/>
    <w:rsid w:val="00236199"/>
    <w:rsid w:val="002426EF"/>
    <w:rsid w:val="00245AAE"/>
    <w:rsid w:val="00252C49"/>
    <w:rsid w:val="00255263"/>
    <w:rsid w:val="002557D3"/>
    <w:rsid w:val="00256D1E"/>
    <w:rsid w:val="002610E4"/>
    <w:rsid w:val="00261A9A"/>
    <w:rsid w:val="00262CA9"/>
    <w:rsid w:val="002634BA"/>
    <w:rsid w:val="00264454"/>
    <w:rsid w:val="0026467F"/>
    <w:rsid w:val="002711DA"/>
    <w:rsid w:val="002732D6"/>
    <w:rsid w:val="00292FEA"/>
    <w:rsid w:val="00295B07"/>
    <w:rsid w:val="002A4F34"/>
    <w:rsid w:val="002B27B1"/>
    <w:rsid w:val="002B288F"/>
    <w:rsid w:val="002B3E49"/>
    <w:rsid w:val="002B4DB4"/>
    <w:rsid w:val="002B5C74"/>
    <w:rsid w:val="002B5E49"/>
    <w:rsid w:val="002B7B97"/>
    <w:rsid w:val="002B7F8F"/>
    <w:rsid w:val="002C0C80"/>
    <w:rsid w:val="002C2080"/>
    <w:rsid w:val="002C2907"/>
    <w:rsid w:val="002C2F46"/>
    <w:rsid w:val="002C531D"/>
    <w:rsid w:val="002C6655"/>
    <w:rsid w:val="002D44F7"/>
    <w:rsid w:val="002D6A7E"/>
    <w:rsid w:val="002D70AD"/>
    <w:rsid w:val="002E1622"/>
    <w:rsid w:val="002E2A97"/>
    <w:rsid w:val="002E47CF"/>
    <w:rsid w:val="002E4A96"/>
    <w:rsid w:val="002E7D40"/>
    <w:rsid w:val="002F584E"/>
    <w:rsid w:val="003007A1"/>
    <w:rsid w:val="00302944"/>
    <w:rsid w:val="00305BAF"/>
    <w:rsid w:val="00315761"/>
    <w:rsid w:val="00315E6D"/>
    <w:rsid w:val="00316839"/>
    <w:rsid w:val="00320A02"/>
    <w:rsid w:val="003238F6"/>
    <w:rsid w:val="00323A73"/>
    <w:rsid w:val="003247AB"/>
    <w:rsid w:val="00326EF6"/>
    <w:rsid w:val="0033128A"/>
    <w:rsid w:val="0033132A"/>
    <w:rsid w:val="003321AA"/>
    <w:rsid w:val="00334BBC"/>
    <w:rsid w:val="00336DFB"/>
    <w:rsid w:val="003370A1"/>
    <w:rsid w:val="00337AD2"/>
    <w:rsid w:val="0034019F"/>
    <w:rsid w:val="00347556"/>
    <w:rsid w:val="00351CBD"/>
    <w:rsid w:val="003566A4"/>
    <w:rsid w:val="00356A5D"/>
    <w:rsid w:val="003609CF"/>
    <w:rsid w:val="00362355"/>
    <w:rsid w:val="00367DF5"/>
    <w:rsid w:val="00367F9A"/>
    <w:rsid w:val="0037389F"/>
    <w:rsid w:val="00374AA7"/>
    <w:rsid w:val="00376887"/>
    <w:rsid w:val="00376B15"/>
    <w:rsid w:val="003774BC"/>
    <w:rsid w:val="00390417"/>
    <w:rsid w:val="003939F8"/>
    <w:rsid w:val="00394D92"/>
    <w:rsid w:val="00397F98"/>
    <w:rsid w:val="003A0D45"/>
    <w:rsid w:val="003A2B42"/>
    <w:rsid w:val="003A4C8B"/>
    <w:rsid w:val="003A64A7"/>
    <w:rsid w:val="003B280A"/>
    <w:rsid w:val="003B3656"/>
    <w:rsid w:val="003B3A65"/>
    <w:rsid w:val="003B481D"/>
    <w:rsid w:val="003B4871"/>
    <w:rsid w:val="003B4EEE"/>
    <w:rsid w:val="003C1644"/>
    <w:rsid w:val="003C26CA"/>
    <w:rsid w:val="003C3034"/>
    <w:rsid w:val="003C5BFC"/>
    <w:rsid w:val="003C7BBF"/>
    <w:rsid w:val="003D08EB"/>
    <w:rsid w:val="003D3F3A"/>
    <w:rsid w:val="003D50A0"/>
    <w:rsid w:val="003D633D"/>
    <w:rsid w:val="003D7C6C"/>
    <w:rsid w:val="003E6020"/>
    <w:rsid w:val="003E7D2B"/>
    <w:rsid w:val="003F07C5"/>
    <w:rsid w:val="00401D9D"/>
    <w:rsid w:val="004028AC"/>
    <w:rsid w:val="00405C9D"/>
    <w:rsid w:val="00415619"/>
    <w:rsid w:val="00415A0C"/>
    <w:rsid w:val="00421B0A"/>
    <w:rsid w:val="004305D3"/>
    <w:rsid w:val="0043067E"/>
    <w:rsid w:val="00433C61"/>
    <w:rsid w:val="00433E2B"/>
    <w:rsid w:val="00434C9C"/>
    <w:rsid w:val="00436E99"/>
    <w:rsid w:val="00446BD7"/>
    <w:rsid w:val="00461576"/>
    <w:rsid w:val="00462223"/>
    <w:rsid w:val="00462C09"/>
    <w:rsid w:val="00467E22"/>
    <w:rsid w:val="0047340A"/>
    <w:rsid w:val="00473DDC"/>
    <w:rsid w:val="00473E65"/>
    <w:rsid w:val="00474F04"/>
    <w:rsid w:val="0048092D"/>
    <w:rsid w:val="004823EE"/>
    <w:rsid w:val="00482F69"/>
    <w:rsid w:val="00483A6C"/>
    <w:rsid w:val="0048555D"/>
    <w:rsid w:val="00491663"/>
    <w:rsid w:val="004956AB"/>
    <w:rsid w:val="004970C8"/>
    <w:rsid w:val="004A0885"/>
    <w:rsid w:val="004A1B34"/>
    <w:rsid w:val="004A5B40"/>
    <w:rsid w:val="004B1407"/>
    <w:rsid w:val="004B25E4"/>
    <w:rsid w:val="004B5B26"/>
    <w:rsid w:val="004B6680"/>
    <w:rsid w:val="004B6ADE"/>
    <w:rsid w:val="004B7F81"/>
    <w:rsid w:val="004C395F"/>
    <w:rsid w:val="004C695A"/>
    <w:rsid w:val="004C773B"/>
    <w:rsid w:val="004D2018"/>
    <w:rsid w:val="004E2158"/>
    <w:rsid w:val="004E38C9"/>
    <w:rsid w:val="004E481C"/>
    <w:rsid w:val="004E788E"/>
    <w:rsid w:val="004E7A94"/>
    <w:rsid w:val="004F156E"/>
    <w:rsid w:val="004F440D"/>
    <w:rsid w:val="004F597E"/>
    <w:rsid w:val="004F5DE8"/>
    <w:rsid w:val="004F7298"/>
    <w:rsid w:val="004F7634"/>
    <w:rsid w:val="004F79AF"/>
    <w:rsid w:val="00501664"/>
    <w:rsid w:val="00502B46"/>
    <w:rsid w:val="0050308E"/>
    <w:rsid w:val="00503767"/>
    <w:rsid w:val="0050419D"/>
    <w:rsid w:val="0051325C"/>
    <w:rsid w:val="00515A1A"/>
    <w:rsid w:val="00520C2F"/>
    <w:rsid w:val="00527A38"/>
    <w:rsid w:val="00530F0D"/>
    <w:rsid w:val="005354F2"/>
    <w:rsid w:val="00535D7C"/>
    <w:rsid w:val="005368F3"/>
    <w:rsid w:val="00537E8E"/>
    <w:rsid w:val="00540353"/>
    <w:rsid w:val="00547557"/>
    <w:rsid w:val="0055152B"/>
    <w:rsid w:val="0055219B"/>
    <w:rsid w:val="00552719"/>
    <w:rsid w:val="005548A8"/>
    <w:rsid w:val="005613B7"/>
    <w:rsid w:val="005645FA"/>
    <w:rsid w:val="0056565D"/>
    <w:rsid w:val="00565E62"/>
    <w:rsid w:val="0056669F"/>
    <w:rsid w:val="005667E4"/>
    <w:rsid w:val="00567490"/>
    <w:rsid w:val="00567985"/>
    <w:rsid w:val="005704FE"/>
    <w:rsid w:val="00570AF1"/>
    <w:rsid w:val="005711C2"/>
    <w:rsid w:val="005721D2"/>
    <w:rsid w:val="005741F8"/>
    <w:rsid w:val="005743D5"/>
    <w:rsid w:val="0058507E"/>
    <w:rsid w:val="00585D80"/>
    <w:rsid w:val="005862FA"/>
    <w:rsid w:val="005877A2"/>
    <w:rsid w:val="005900F2"/>
    <w:rsid w:val="00590DC3"/>
    <w:rsid w:val="00593AB8"/>
    <w:rsid w:val="00593BD1"/>
    <w:rsid w:val="005948CB"/>
    <w:rsid w:val="00594CA9"/>
    <w:rsid w:val="005959E9"/>
    <w:rsid w:val="00597612"/>
    <w:rsid w:val="005A092C"/>
    <w:rsid w:val="005A3E3F"/>
    <w:rsid w:val="005A475A"/>
    <w:rsid w:val="005B3BDA"/>
    <w:rsid w:val="005B6A87"/>
    <w:rsid w:val="005B75F0"/>
    <w:rsid w:val="005B76D1"/>
    <w:rsid w:val="005B794B"/>
    <w:rsid w:val="005C0830"/>
    <w:rsid w:val="005C1A9B"/>
    <w:rsid w:val="005C3897"/>
    <w:rsid w:val="005C4532"/>
    <w:rsid w:val="005C71EA"/>
    <w:rsid w:val="005E28B8"/>
    <w:rsid w:val="005E4533"/>
    <w:rsid w:val="005E6D62"/>
    <w:rsid w:val="005E6DD3"/>
    <w:rsid w:val="005E7D97"/>
    <w:rsid w:val="005F046E"/>
    <w:rsid w:val="005F5981"/>
    <w:rsid w:val="005F6334"/>
    <w:rsid w:val="00600B6F"/>
    <w:rsid w:val="00601A72"/>
    <w:rsid w:val="00603B0C"/>
    <w:rsid w:val="00605091"/>
    <w:rsid w:val="00606E93"/>
    <w:rsid w:val="00607EBF"/>
    <w:rsid w:val="0061050F"/>
    <w:rsid w:val="00611F23"/>
    <w:rsid w:val="006120BC"/>
    <w:rsid w:val="006127FF"/>
    <w:rsid w:val="006139CD"/>
    <w:rsid w:val="0061461C"/>
    <w:rsid w:val="00622726"/>
    <w:rsid w:val="0062504A"/>
    <w:rsid w:val="00626A29"/>
    <w:rsid w:val="00626A2E"/>
    <w:rsid w:val="00627562"/>
    <w:rsid w:val="006305E1"/>
    <w:rsid w:val="0063115D"/>
    <w:rsid w:val="0063148D"/>
    <w:rsid w:val="006317C2"/>
    <w:rsid w:val="00632CA9"/>
    <w:rsid w:val="006353B2"/>
    <w:rsid w:val="00635A93"/>
    <w:rsid w:val="00635D60"/>
    <w:rsid w:val="00636C5E"/>
    <w:rsid w:val="00640DBF"/>
    <w:rsid w:val="006416B0"/>
    <w:rsid w:val="00642023"/>
    <w:rsid w:val="006422ED"/>
    <w:rsid w:val="00643D89"/>
    <w:rsid w:val="0064581E"/>
    <w:rsid w:val="0064662F"/>
    <w:rsid w:val="0064665F"/>
    <w:rsid w:val="00656B81"/>
    <w:rsid w:val="00662149"/>
    <w:rsid w:val="00662955"/>
    <w:rsid w:val="00662BD9"/>
    <w:rsid w:val="00664CD4"/>
    <w:rsid w:val="0066562E"/>
    <w:rsid w:val="00672FF4"/>
    <w:rsid w:val="00674B1E"/>
    <w:rsid w:val="00676B1E"/>
    <w:rsid w:val="0068107E"/>
    <w:rsid w:val="00681D12"/>
    <w:rsid w:val="0068364F"/>
    <w:rsid w:val="0068441E"/>
    <w:rsid w:val="0069072B"/>
    <w:rsid w:val="006929E1"/>
    <w:rsid w:val="00692C9D"/>
    <w:rsid w:val="006968E5"/>
    <w:rsid w:val="006A0778"/>
    <w:rsid w:val="006A231E"/>
    <w:rsid w:val="006A5A83"/>
    <w:rsid w:val="006B07BA"/>
    <w:rsid w:val="006B0E31"/>
    <w:rsid w:val="006B3515"/>
    <w:rsid w:val="006B35EA"/>
    <w:rsid w:val="006B53A1"/>
    <w:rsid w:val="006B5F82"/>
    <w:rsid w:val="006B7A88"/>
    <w:rsid w:val="006B7DFD"/>
    <w:rsid w:val="006B7F3D"/>
    <w:rsid w:val="006C34F2"/>
    <w:rsid w:val="006C3918"/>
    <w:rsid w:val="006C5DF5"/>
    <w:rsid w:val="006C6D03"/>
    <w:rsid w:val="006D2FBA"/>
    <w:rsid w:val="006D3289"/>
    <w:rsid w:val="006D485D"/>
    <w:rsid w:val="006D5645"/>
    <w:rsid w:val="006D6E5E"/>
    <w:rsid w:val="006E10BD"/>
    <w:rsid w:val="006E4323"/>
    <w:rsid w:val="006E5C3E"/>
    <w:rsid w:val="006F024C"/>
    <w:rsid w:val="006F07AD"/>
    <w:rsid w:val="006F14F2"/>
    <w:rsid w:val="006F1CF2"/>
    <w:rsid w:val="006F5194"/>
    <w:rsid w:val="006F6F40"/>
    <w:rsid w:val="006F7BED"/>
    <w:rsid w:val="00707E00"/>
    <w:rsid w:val="00710727"/>
    <w:rsid w:val="00710D2F"/>
    <w:rsid w:val="007125C7"/>
    <w:rsid w:val="007134BE"/>
    <w:rsid w:val="00713606"/>
    <w:rsid w:val="0071552A"/>
    <w:rsid w:val="00715EBB"/>
    <w:rsid w:val="00716800"/>
    <w:rsid w:val="00720518"/>
    <w:rsid w:val="00721C4A"/>
    <w:rsid w:val="0072355B"/>
    <w:rsid w:val="0072519F"/>
    <w:rsid w:val="00735CE9"/>
    <w:rsid w:val="007372E9"/>
    <w:rsid w:val="00742986"/>
    <w:rsid w:val="00744555"/>
    <w:rsid w:val="00745907"/>
    <w:rsid w:val="00745C41"/>
    <w:rsid w:val="0074671F"/>
    <w:rsid w:val="00746BCA"/>
    <w:rsid w:val="00751D42"/>
    <w:rsid w:val="00752444"/>
    <w:rsid w:val="00752CC4"/>
    <w:rsid w:val="007535E8"/>
    <w:rsid w:val="0075632F"/>
    <w:rsid w:val="00757557"/>
    <w:rsid w:val="0076084D"/>
    <w:rsid w:val="00764EDF"/>
    <w:rsid w:val="007667FA"/>
    <w:rsid w:val="00767AC6"/>
    <w:rsid w:val="0077043E"/>
    <w:rsid w:val="00770C87"/>
    <w:rsid w:val="007719BF"/>
    <w:rsid w:val="0077242C"/>
    <w:rsid w:val="007735E5"/>
    <w:rsid w:val="00773F9D"/>
    <w:rsid w:val="00774AC4"/>
    <w:rsid w:val="00776A57"/>
    <w:rsid w:val="00782CB7"/>
    <w:rsid w:val="00784BEB"/>
    <w:rsid w:val="007911E8"/>
    <w:rsid w:val="00791328"/>
    <w:rsid w:val="00791D9D"/>
    <w:rsid w:val="0079251E"/>
    <w:rsid w:val="00794E2D"/>
    <w:rsid w:val="00796EB1"/>
    <w:rsid w:val="007A0609"/>
    <w:rsid w:val="007A4E3E"/>
    <w:rsid w:val="007A6533"/>
    <w:rsid w:val="007B0BBF"/>
    <w:rsid w:val="007B1104"/>
    <w:rsid w:val="007B2D09"/>
    <w:rsid w:val="007B2D43"/>
    <w:rsid w:val="007C1392"/>
    <w:rsid w:val="007C1575"/>
    <w:rsid w:val="007C3B07"/>
    <w:rsid w:val="007C5135"/>
    <w:rsid w:val="007C5FBF"/>
    <w:rsid w:val="007C6559"/>
    <w:rsid w:val="007C73D6"/>
    <w:rsid w:val="007C7CEB"/>
    <w:rsid w:val="007D1AA3"/>
    <w:rsid w:val="007D2328"/>
    <w:rsid w:val="007D395E"/>
    <w:rsid w:val="007D7085"/>
    <w:rsid w:val="007E2587"/>
    <w:rsid w:val="007E5C47"/>
    <w:rsid w:val="007E62B5"/>
    <w:rsid w:val="007F0689"/>
    <w:rsid w:val="007F0D6F"/>
    <w:rsid w:val="007F2B40"/>
    <w:rsid w:val="007F484E"/>
    <w:rsid w:val="00801622"/>
    <w:rsid w:val="00802079"/>
    <w:rsid w:val="00805AAC"/>
    <w:rsid w:val="00806826"/>
    <w:rsid w:val="0081118A"/>
    <w:rsid w:val="00812696"/>
    <w:rsid w:val="008137AE"/>
    <w:rsid w:val="00816742"/>
    <w:rsid w:val="00817571"/>
    <w:rsid w:val="00837BCB"/>
    <w:rsid w:val="008427F6"/>
    <w:rsid w:val="0084378A"/>
    <w:rsid w:val="00846B25"/>
    <w:rsid w:val="0084774D"/>
    <w:rsid w:val="00856BEB"/>
    <w:rsid w:val="00863E02"/>
    <w:rsid w:val="0086429C"/>
    <w:rsid w:val="00864E11"/>
    <w:rsid w:val="00871EA9"/>
    <w:rsid w:val="0087225B"/>
    <w:rsid w:val="008733DA"/>
    <w:rsid w:val="00874538"/>
    <w:rsid w:val="00874EFC"/>
    <w:rsid w:val="00875AC8"/>
    <w:rsid w:val="0088146D"/>
    <w:rsid w:val="008835B5"/>
    <w:rsid w:val="00884BBE"/>
    <w:rsid w:val="00885649"/>
    <w:rsid w:val="00885D35"/>
    <w:rsid w:val="00885D9E"/>
    <w:rsid w:val="008870AE"/>
    <w:rsid w:val="008901A7"/>
    <w:rsid w:val="00892D10"/>
    <w:rsid w:val="008930B2"/>
    <w:rsid w:val="008952C0"/>
    <w:rsid w:val="008A091F"/>
    <w:rsid w:val="008A0D2B"/>
    <w:rsid w:val="008A7963"/>
    <w:rsid w:val="008B09CD"/>
    <w:rsid w:val="008B3263"/>
    <w:rsid w:val="008B7532"/>
    <w:rsid w:val="008C035E"/>
    <w:rsid w:val="008C4EB9"/>
    <w:rsid w:val="008D0E4D"/>
    <w:rsid w:val="008D2448"/>
    <w:rsid w:val="008D377C"/>
    <w:rsid w:val="008D47F5"/>
    <w:rsid w:val="008D7F0B"/>
    <w:rsid w:val="008E1A07"/>
    <w:rsid w:val="008E27F7"/>
    <w:rsid w:val="008E2D35"/>
    <w:rsid w:val="008E5325"/>
    <w:rsid w:val="008F043E"/>
    <w:rsid w:val="008F0715"/>
    <w:rsid w:val="008F13F7"/>
    <w:rsid w:val="008F1AEB"/>
    <w:rsid w:val="008F39C7"/>
    <w:rsid w:val="0090134F"/>
    <w:rsid w:val="0090294A"/>
    <w:rsid w:val="0090566F"/>
    <w:rsid w:val="00907852"/>
    <w:rsid w:val="00911D46"/>
    <w:rsid w:val="00912397"/>
    <w:rsid w:val="0091590D"/>
    <w:rsid w:val="009237F7"/>
    <w:rsid w:val="00930C2D"/>
    <w:rsid w:val="00931350"/>
    <w:rsid w:val="009315D8"/>
    <w:rsid w:val="009324EF"/>
    <w:rsid w:val="009362FD"/>
    <w:rsid w:val="00943940"/>
    <w:rsid w:val="00944CF2"/>
    <w:rsid w:val="00945755"/>
    <w:rsid w:val="0094606F"/>
    <w:rsid w:val="00946218"/>
    <w:rsid w:val="009469EB"/>
    <w:rsid w:val="00946F23"/>
    <w:rsid w:val="00947C92"/>
    <w:rsid w:val="00951A23"/>
    <w:rsid w:val="00952076"/>
    <w:rsid w:val="00957251"/>
    <w:rsid w:val="00960093"/>
    <w:rsid w:val="0096065D"/>
    <w:rsid w:val="0096154C"/>
    <w:rsid w:val="00961B29"/>
    <w:rsid w:val="009766D8"/>
    <w:rsid w:val="00977EDC"/>
    <w:rsid w:val="00984F32"/>
    <w:rsid w:val="0098710F"/>
    <w:rsid w:val="00991575"/>
    <w:rsid w:val="00991FCD"/>
    <w:rsid w:val="0099299C"/>
    <w:rsid w:val="00993394"/>
    <w:rsid w:val="0099484B"/>
    <w:rsid w:val="00996B4B"/>
    <w:rsid w:val="00996FCB"/>
    <w:rsid w:val="0099715C"/>
    <w:rsid w:val="009A0C19"/>
    <w:rsid w:val="009A1164"/>
    <w:rsid w:val="009A309A"/>
    <w:rsid w:val="009A56A4"/>
    <w:rsid w:val="009B0B5C"/>
    <w:rsid w:val="009B17EF"/>
    <w:rsid w:val="009B1AAE"/>
    <w:rsid w:val="009B306A"/>
    <w:rsid w:val="009C03A6"/>
    <w:rsid w:val="009C24DB"/>
    <w:rsid w:val="009C3D02"/>
    <w:rsid w:val="009D25D7"/>
    <w:rsid w:val="009D2C89"/>
    <w:rsid w:val="009D33BF"/>
    <w:rsid w:val="009D4AF8"/>
    <w:rsid w:val="009D5D09"/>
    <w:rsid w:val="009D65F7"/>
    <w:rsid w:val="009D7AD9"/>
    <w:rsid w:val="009E3B9C"/>
    <w:rsid w:val="009E538E"/>
    <w:rsid w:val="009E6EB4"/>
    <w:rsid w:val="009F013B"/>
    <w:rsid w:val="009F0F97"/>
    <w:rsid w:val="009F107A"/>
    <w:rsid w:val="009F2A61"/>
    <w:rsid w:val="009F3943"/>
    <w:rsid w:val="009F3EFD"/>
    <w:rsid w:val="009F6A69"/>
    <w:rsid w:val="00A009FD"/>
    <w:rsid w:val="00A13CC8"/>
    <w:rsid w:val="00A13E3D"/>
    <w:rsid w:val="00A166EA"/>
    <w:rsid w:val="00A174D3"/>
    <w:rsid w:val="00A178C9"/>
    <w:rsid w:val="00A217D4"/>
    <w:rsid w:val="00A22EA7"/>
    <w:rsid w:val="00A2452A"/>
    <w:rsid w:val="00A24BFC"/>
    <w:rsid w:val="00A254A6"/>
    <w:rsid w:val="00A25C4A"/>
    <w:rsid w:val="00A33085"/>
    <w:rsid w:val="00A34E29"/>
    <w:rsid w:val="00A35A3B"/>
    <w:rsid w:val="00A3750C"/>
    <w:rsid w:val="00A37A19"/>
    <w:rsid w:val="00A4050A"/>
    <w:rsid w:val="00A4320C"/>
    <w:rsid w:val="00A4398D"/>
    <w:rsid w:val="00A4603F"/>
    <w:rsid w:val="00A50856"/>
    <w:rsid w:val="00A51275"/>
    <w:rsid w:val="00A61DBD"/>
    <w:rsid w:val="00A7273D"/>
    <w:rsid w:val="00A7354E"/>
    <w:rsid w:val="00A73626"/>
    <w:rsid w:val="00A74048"/>
    <w:rsid w:val="00A77CE5"/>
    <w:rsid w:val="00A8227E"/>
    <w:rsid w:val="00A8697C"/>
    <w:rsid w:val="00A869F3"/>
    <w:rsid w:val="00A90117"/>
    <w:rsid w:val="00A976BD"/>
    <w:rsid w:val="00AA08E8"/>
    <w:rsid w:val="00AA0E5A"/>
    <w:rsid w:val="00AA1A9D"/>
    <w:rsid w:val="00AA1F2B"/>
    <w:rsid w:val="00AA2B22"/>
    <w:rsid w:val="00AB09A6"/>
    <w:rsid w:val="00AB4772"/>
    <w:rsid w:val="00AB4C07"/>
    <w:rsid w:val="00AB540C"/>
    <w:rsid w:val="00AB573D"/>
    <w:rsid w:val="00AB6038"/>
    <w:rsid w:val="00AC03E8"/>
    <w:rsid w:val="00AC0413"/>
    <w:rsid w:val="00AC1EB8"/>
    <w:rsid w:val="00AC3299"/>
    <w:rsid w:val="00AC33B7"/>
    <w:rsid w:val="00AC55CB"/>
    <w:rsid w:val="00AC605A"/>
    <w:rsid w:val="00AC6F60"/>
    <w:rsid w:val="00AD00F0"/>
    <w:rsid w:val="00AD1267"/>
    <w:rsid w:val="00AD3BB6"/>
    <w:rsid w:val="00AD71C8"/>
    <w:rsid w:val="00AE0CDB"/>
    <w:rsid w:val="00AE2BC6"/>
    <w:rsid w:val="00AE4A5A"/>
    <w:rsid w:val="00AE78C1"/>
    <w:rsid w:val="00AF403A"/>
    <w:rsid w:val="00AF5073"/>
    <w:rsid w:val="00B032C9"/>
    <w:rsid w:val="00B107EF"/>
    <w:rsid w:val="00B13FF2"/>
    <w:rsid w:val="00B155F6"/>
    <w:rsid w:val="00B252FA"/>
    <w:rsid w:val="00B32F36"/>
    <w:rsid w:val="00B35F93"/>
    <w:rsid w:val="00B40EEC"/>
    <w:rsid w:val="00B4242A"/>
    <w:rsid w:val="00B42C94"/>
    <w:rsid w:val="00B43255"/>
    <w:rsid w:val="00B43331"/>
    <w:rsid w:val="00B43C2F"/>
    <w:rsid w:val="00B44A95"/>
    <w:rsid w:val="00B45EF1"/>
    <w:rsid w:val="00B46BE1"/>
    <w:rsid w:val="00B46D03"/>
    <w:rsid w:val="00B53F8B"/>
    <w:rsid w:val="00B57E12"/>
    <w:rsid w:val="00B66297"/>
    <w:rsid w:val="00B716A6"/>
    <w:rsid w:val="00B75250"/>
    <w:rsid w:val="00B768CA"/>
    <w:rsid w:val="00B8288F"/>
    <w:rsid w:val="00B845F2"/>
    <w:rsid w:val="00B84BD6"/>
    <w:rsid w:val="00B84D92"/>
    <w:rsid w:val="00B860E4"/>
    <w:rsid w:val="00B86475"/>
    <w:rsid w:val="00B9247C"/>
    <w:rsid w:val="00B96631"/>
    <w:rsid w:val="00B96F43"/>
    <w:rsid w:val="00B979FE"/>
    <w:rsid w:val="00BA000C"/>
    <w:rsid w:val="00BA09A5"/>
    <w:rsid w:val="00BA5A27"/>
    <w:rsid w:val="00BA75FE"/>
    <w:rsid w:val="00BB1116"/>
    <w:rsid w:val="00BB1B54"/>
    <w:rsid w:val="00BB33E2"/>
    <w:rsid w:val="00BB47E3"/>
    <w:rsid w:val="00BB61D8"/>
    <w:rsid w:val="00BB6619"/>
    <w:rsid w:val="00BB7C3F"/>
    <w:rsid w:val="00BB7E57"/>
    <w:rsid w:val="00BC037B"/>
    <w:rsid w:val="00BC062C"/>
    <w:rsid w:val="00BC0E61"/>
    <w:rsid w:val="00BC31E5"/>
    <w:rsid w:val="00BD2FB4"/>
    <w:rsid w:val="00BD6403"/>
    <w:rsid w:val="00BD77B6"/>
    <w:rsid w:val="00BD7AAC"/>
    <w:rsid w:val="00BE0FA8"/>
    <w:rsid w:val="00BE1382"/>
    <w:rsid w:val="00BE16C5"/>
    <w:rsid w:val="00BE1B5F"/>
    <w:rsid w:val="00BE1E98"/>
    <w:rsid w:val="00BE2999"/>
    <w:rsid w:val="00BE426E"/>
    <w:rsid w:val="00BF0417"/>
    <w:rsid w:val="00BF0F71"/>
    <w:rsid w:val="00BF175E"/>
    <w:rsid w:val="00BF1C48"/>
    <w:rsid w:val="00BF2F65"/>
    <w:rsid w:val="00BF3EE5"/>
    <w:rsid w:val="00BF7A2F"/>
    <w:rsid w:val="00C00012"/>
    <w:rsid w:val="00C039CB"/>
    <w:rsid w:val="00C072BE"/>
    <w:rsid w:val="00C12F98"/>
    <w:rsid w:val="00C22FC7"/>
    <w:rsid w:val="00C258B7"/>
    <w:rsid w:val="00C2628F"/>
    <w:rsid w:val="00C27FE6"/>
    <w:rsid w:val="00C309B1"/>
    <w:rsid w:val="00C31473"/>
    <w:rsid w:val="00C336CF"/>
    <w:rsid w:val="00C33761"/>
    <w:rsid w:val="00C3435C"/>
    <w:rsid w:val="00C3683D"/>
    <w:rsid w:val="00C401F3"/>
    <w:rsid w:val="00C4152E"/>
    <w:rsid w:val="00C427BD"/>
    <w:rsid w:val="00C5050C"/>
    <w:rsid w:val="00C531E9"/>
    <w:rsid w:val="00C557B6"/>
    <w:rsid w:val="00C568D8"/>
    <w:rsid w:val="00C57958"/>
    <w:rsid w:val="00C630B6"/>
    <w:rsid w:val="00C63F4D"/>
    <w:rsid w:val="00C648F0"/>
    <w:rsid w:val="00C6654D"/>
    <w:rsid w:val="00C66650"/>
    <w:rsid w:val="00C6693B"/>
    <w:rsid w:val="00C66E87"/>
    <w:rsid w:val="00C71D46"/>
    <w:rsid w:val="00C8367A"/>
    <w:rsid w:val="00C83A39"/>
    <w:rsid w:val="00C83B2A"/>
    <w:rsid w:val="00C8724E"/>
    <w:rsid w:val="00C87377"/>
    <w:rsid w:val="00C914B3"/>
    <w:rsid w:val="00C93298"/>
    <w:rsid w:val="00C937C9"/>
    <w:rsid w:val="00C94B60"/>
    <w:rsid w:val="00C97E05"/>
    <w:rsid w:val="00CA005B"/>
    <w:rsid w:val="00CA1442"/>
    <w:rsid w:val="00CA3C8C"/>
    <w:rsid w:val="00CA7B32"/>
    <w:rsid w:val="00CA7F18"/>
    <w:rsid w:val="00CB0058"/>
    <w:rsid w:val="00CB0B0D"/>
    <w:rsid w:val="00CB19F7"/>
    <w:rsid w:val="00CC1EBE"/>
    <w:rsid w:val="00CC3304"/>
    <w:rsid w:val="00CD5A72"/>
    <w:rsid w:val="00CD62E3"/>
    <w:rsid w:val="00CD67FD"/>
    <w:rsid w:val="00CE10B8"/>
    <w:rsid w:val="00CE1A70"/>
    <w:rsid w:val="00CE299B"/>
    <w:rsid w:val="00CE42F9"/>
    <w:rsid w:val="00D00033"/>
    <w:rsid w:val="00D04B24"/>
    <w:rsid w:val="00D11ACA"/>
    <w:rsid w:val="00D1456C"/>
    <w:rsid w:val="00D14B33"/>
    <w:rsid w:val="00D2202E"/>
    <w:rsid w:val="00D2206F"/>
    <w:rsid w:val="00D2292C"/>
    <w:rsid w:val="00D32577"/>
    <w:rsid w:val="00D3339E"/>
    <w:rsid w:val="00D3373D"/>
    <w:rsid w:val="00D34087"/>
    <w:rsid w:val="00D3563B"/>
    <w:rsid w:val="00D37C83"/>
    <w:rsid w:val="00D43A07"/>
    <w:rsid w:val="00D445D4"/>
    <w:rsid w:val="00D449D2"/>
    <w:rsid w:val="00D44C2C"/>
    <w:rsid w:val="00D46C76"/>
    <w:rsid w:val="00D5079B"/>
    <w:rsid w:val="00D508E7"/>
    <w:rsid w:val="00D51157"/>
    <w:rsid w:val="00D54404"/>
    <w:rsid w:val="00D55682"/>
    <w:rsid w:val="00D55889"/>
    <w:rsid w:val="00D55CEA"/>
    <w:rsid w:val="00D572EF"/>
    <w:rsid w:val="00D57666"/>
    <w:rsid w:val="00D60644"/>
    <w:rsid w:val="00D61D1D"/>
    <w:rsid w:val="00D61E22"/>
    <w:rsid w:val="00D61F23"/>
    <w:rsid w:val="00D6789F"/>
    <w:rsid w:val="00D67B04"/>
    <w:rsid w:val="00D7144E"/>
    <w:rsid w:val="00D76B2B"/>
    <w:rsid w:val="00D775F3"/>
    <w:rsid w:val="00D77AD7"/>
    <w:rsid w:val="00D80D80"/>
    <w:rsid w:val="00D81E5E"/>
    <w:rsid w:val="00D835D0"/>
    <w:rsid w:val="00D84478"/>
    <w:rsid w:val="00D8527A"/>
    <w:rsid w:val="00D8720C"/>
    <w:rsid w:val="00D87B89"/>
    <w:rsid w:val="00D902E9"/>
    <w:rsid w:val="00DA333C"/>
    <w:rsid w:val="00DA591F"/>
    <w:rsid w:val="00DA6BF1"/>
    <w:rsid w:val="00DA766F"/>
    <w:rsid w:val="00DB13DC"/>
    <w:rsid w:val="00DB4D97"/>
    <w:rsid w:val="00DB525C"/>
    <w:rsid w:val="00DB7581"/>
    <w:rsid w:val="00DC72FF"/>
    <w:rsid w:val="00DD2CB7"/>
    <w:rsid w:val="00DD3C6D"/>
    <w:rsid w:val="00DD77FF"/>
    <w:rsid w:val="00DD7833"/>
    <w:rsid w:val="00DE64F2"/>
    <w:rsid w:val="00DE6B85"/>
    <w:rsid w:val="00DE6D1E"/>
    <w:rsid w:val="00DF0109"/>
    <w:rsid w:val="00DF1EAE"/>
    <w:rsid w:val="00DF1FDE"/>
    <w:rsid w:val="00DF32E9"/>
    <w:rsid w:val="00DF37B1"/>
    <w:rsid w:val="00DF3AA7"/>
    <w:rsid w:val="00DF50CB"/>
    <w:rsid w:val="00DF5B00"/>
    <w:rsid w:val="00DF7C34"/>
    <w:rsid w:val="00DF7C5A"/>
    <w:rsid w:val="00E0173D"/>
    <w:rsid w:val="00E023B0"/>
    <w:rsid w:val="00E02E10"/>
    <w:rsid w:val="00E0384D"/>
    <w:rsid w:val="00E12F3A"/>
    <w:rsid w:val="00E156EC"/>
    <w:rsid w:val="00E21A19"/>
    <w:rsid w:val="00E24713"/>
    <w:rsid w:val="00E275AE"/>
    <w:rsid w:val="00E30C01"/>
    <w:rsid w:val="00E31E22"/>
    <w:rsid w:val="00E32E2F"/>
    <w:rsid w:val="00E3489D"/>
    <w:rsid w:val="00E3675F"/>
    <w:rsid w:val="00E40BF6"/>
    <w:rsid w:val="00E40FFE"/>
    <w:rsid w:val="00E419D1"/>
    <w:rsid w:val="00E51131"/>
    <w:rsid w:val="00E516D8"/>
    <w:rsid w:val="00E51BCF"/>
    <w:rsid w:val="00E5219C"/>
    <w:rsid w:val="00E547DF"/>
    <w:rsid w:val="00E60CD2"/>
    <w:rsid w:val="00E61203"/>
    <w:rsid w:val="00E62BA6"/>
    <w:rsid w:val="00E62DD5"/>
    <w:rsid w:val="00E6600E"/>
    <w:rsid w:val="00E7098C"/>
    <w:rsid w:val="00E733CB"/>
    <w:rsid w:val="00E7466C"/>
    <w:rsid w:val="00E75237"/>
    <w:rsid w:val="00E818AD"/>
    <w:rsid w:val="00E83227"/>
    <w:rsid w:val="00E84B8C"/>
    <w:rsid w:val="00E84CC9"/>
    <w:rsid w:val="00E856CB"/>
    <w:rsid w:val="00E86076"/>
    <w:rsid w:val="00E87B55"/>
    <w:rsid w:val="00E90C58"/>
    <w:rsid w:val="00E92B4E"/>
    <w:rsid w:val="00E933A7"/>
    <w:rsid w:val="00E945BA"/>
    <w:rsid w:val="00E953B9"/>
    <w:rsid w:val="00E96B50"/>
    <w:rsid w:val="00E973C7"/>
    <w:rsid w:val="00E97E40"/>
    <w:rsid w:val="00EA5D8B"/>
    <w:rsid w:val="00EA6721"/>
    <w:rsid w:val="00EB1C4B"/>
    <w:rsid w:val="00EB3832"/>
    <w:rsid w:val="00EB69A7"/>
    <w:rsid w:val="00EC24E7"/>
    <w:rsid w:val="00EC29AE"/>
    <w:rsid w:val="00EC55EC"/>
    <w:rsid w:val="00EC5A16"/>
    <w:rsid w:val="00EC6F73"/>
    <w:rsid w:val="00ED0B77"/>
    <w:rsid w:val="00ED1B19"/>
    <w:rsid w:val="00ED2996"/>
    <w:rsid w:val="00ED314B"/>
    <w:rsid w:val="00EE00A2"/>
    <w:rsid w:val="00EE07CE"/>
    <w:rsid w:val="00EE51A6"/>
    <w:rsid w:val="00EE68BA"/>
    <w:rsid w:val="00EF7907"/>
    <w:rsid w:val="00F011F3"/>
    <w:rsid w:val="00F037E5"/>
    <w:rsid w:val="00F03BBB"/>
    <w:rsid w:val="00F06990"/>
    <w:rsid w:val="00F13B92"/>
    <w:rsid w:val="00F1431B"/>
    <w:rsid w:val="00F14D4C"/>
    <w:rsid w:val="00F15678"/>
    <w:rsid w:val="00F15830"/>
    <w:rsid w:val="00F2143A"/>
    <w:rsid w:val="00F23EE0"/>
    <w:rsid w:val="00F24030"/>
    <w:rsid w:val="00F24D49"/>
    <w:rsid w:val="00F250BE"/>
    <w:rsid w:val="00F30B6A"/>
    <w:rsid w:val="00F3517B"/>
    <w:rsid w:val="00F35330"/>
    <w:rsid w:val="00F40097"/>
    <w:rsid w:val="00F4034A"/>
    <w:rsid w:val="00F4496A"/>
    <w:rsid w:val="00F45CD2"/>
    <w:rsid w:val="00F45DD1"/>
    <w:rsid w:val="00F47532"/>
    <w:rsid w:val="00F53930"/>
    <w:rsid w:val="00F55079"/>
    <w:rsid w:val="00F55DB8"/>
    <w:rsid w:val="00F563F9"/>
    <w:rsid w:val="00F60166"/>
    <w:rsid w:val="00F6521E"/>
    <w:rsid w:val="00F65B28"/>
    <w:rsid w:val="00F70FBB"/>
    <w:rsid w:val="00F71508"/>
    <w:rsid w:val="00F7304D"/>
    <w:rsid w:val="00F74D48"/>
    <w:rsid w:val="00F80FC9"/>
    <w:rsid w:val="00F83B99"/>
    <w:rsid w:val="00F87CA5"/>
    <w:rsid w:val="00F90156"/>
    <w:rsid w:val="00F911D8"/>
    <w:rsid w:val="00F934DE"/>
    <w:rsid w:val="00F93F31"/>
    <w:rsid w:val="00F957E3"/>
    <w:rsid w:val="00F967BF"/>
    <w:rsid w:val="00F97D90"/>
    <w:rsid w:val="00FA131F"/>
    <w:rsid w:val="00FA3435"/>
    <w:rsid w:val="00FB14A3"/>
    <w:rsid w:val="00FB198F"/>
    <w:rsid w:val="00FB3BA1"/>
    <w:rsid w:val="00FB4B24"/>
    <w:rsid w:val="00FB4D71"/>
    <w:rsid w:val="00FB61D7"/>
    <w:rsid w:val="00FB6D0F"/>
    <w:rsid w:val="00FC06E8"/>
    <w:rsid w:val="00FC1485"/>
    <w:rsid w:val="00FC26E9"/>
    <w:rsid w:val="00FC3771"/>
    <w:rsid w:val="00FC3BCA"/>
    <w:rsid w:val="00FC7379"/>
    <w:rsid w:val="00FD0FA1"/>
    <w:rsid w:val="00FD215E"/>
    <w:rsid w:val="00FD292A"/>
    <w:rsid w:val="00FD2D42"/>
    <w:rsid w:val="00FD74B8"/>
    <w:rsid w:val="00FE1777"/>
    <w:rsid w:val="00FE1A5A"/>
    <w:rsid w:val="00FE4293"/>
    <w:rsid w:val="00FE7D34"/>
    <w:rsid w:val="00FF0BCD"/>
    <w:rsid w:val="00FF410D"/>
    <w:rsid w:val="00FF461F"/>
    <w:rsid w:val="00FF639F"/>
    <w:rsid w:val="00FF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0E4"/>
    <w:pPr>
      <w:spacing w:after="0" w:line="480" w:lineRule="auto"/>
    </w:pPr>
    <w:rPr>
      <w:rFonts w:ascii="Times New Roman" w:eastAsia="Times New Roman" w:hAnsi="Times New Roman" w:cs="Times New Roman"/>
      <w:bCs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43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3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3B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28B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8B8"/>
    <w:rPr>
      <w:rFonts w:ascii="Times New Roman" w:eastAsia="Times New Roman" w:hAnsi="Times New Roman" w:cs="Times New Roman"/>
      <w:bCs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E28B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8B8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E4323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13B92"/>
    <w:rPr>
      <w:rFonts w:asciiTheme="majorHAnsi" w:eastAsiaTheme="majorEastAsia" w:hAnsiTheme="majorHAnsi" w:cstheme="majorBidi"/>
      <w:b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13B92"/>
    <w:rPr>
      <w:rFonts w:asciiTheme="majorHAnsi" w:eastAsiaTheme="majorEastAsia" w:hAnsiTheme="majorHAnsi" w:cstheme="majorBidi"/>
      <w:b/>
      <w:color w:val="4F81BD" w:themeColor="accent1"/>
      <w:sz w:val="24"/>
      <w:szCs w:val="20"/>
    </w:rPr>
  </w:style>
  <w:style w:type="paragraph" w:styleId="NoSpacing">
    <w:name w:val="No Spacing"/>
    <w:link w:val="NoSpacingChar"/>
    <w:uiPriority w:val="1"/>
    <w:qFormat/>
    <w:rsid w:val="00E6600E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0"/>
    </w:rPr>
  </w:style>
  <w:style w:type="paragraph" w:styleId="ListParagraph">
    <w:name w:val="List Paragraph"/>
    <w:basedOn w:val="Normal"/>
    <w:uiPriority w:val="34"/>
    <w:qFormat/>
    <w:rsid w:val="00D46C76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C557B6"/>
    <w:rPr>
      <w:rFonts w:ascii="Times New Roman" w:eastAsia="Times New Roman" w:hAnsi="Times New Roman" w:cs="Times New Roman"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7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7B6"/>
    <w:rPr>
      <w:rFonts w:ascii="Tahoma" w:eastAsia="Times New Roman" w:hAnsi="Tahoma" w:cs="Tahoma"/>
      <w:bCs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1A70"/>
    <w:pPr>
      <w:spacing w:line="276" w:lineRule="auto"/>
      <w:outlineLvl w:val="9"/>
    </w:pPr>
    <w:rPr>
      <w:bCs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CE1A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E1A7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CE1A70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CE1A70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0B1A31"/>
    <w:pPr>
      <w:spacing w:after="200" w:line="240" w:lineRule="auto"/>
    </w:pPr>
    <w:rPr>
      <w:b/>
      <w:bCs w:val="0"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764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6">
    <w:name w:val="Medium Shading 1 Accent 6"/>
    <w:basedOn w:val="TableNormal"/>
    <w:uiPriority w:val="63"/>
    <w:rsid w:val="00565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byline">
    <w:name w:val="byline"/>
    <w:basedOn w:val="DefaultParagraphFont"/>
    <w:rsid w:val="00D3563B"/>
  </w:style>
  <w:style w:type="paragraph" w:customStyle="1" w:styleId="size08em">
    <w:name w:val="size08em"/>
    <w:basedOn w:val="Normal"/>
    <w:rsid w:val="00D3563B"/>
    <w:pPr>
      <w:spacing w:before="100" w:beforeAutospacing="1" w:after="100" w:afterAutospacing="1" w:line="240" w:lineRule="auto"/>
    </w:pPr>
    <w:rPr>
      <w:bCs w:val="0"/>
      <w:szCs w:val="24"/>
    </w:rPr>
  </w:style>
  <w:style w:type="character" w:styleId="Strong">
    <w:name w:val="Strong"/>
    <w:basedOn w:val="DefaultParagraphFont"/>
    <w:uiPriority w:val="22"/>
    <w:qFormat/>
    <w:rsid w:val="00D3563B"/>
    <w:rPr>
      <w:b/>
      <w:bCs/>
    </w:rPr>
  </w:style>
  <w:style w:type="table" w:styleId="LightShading-Accent1">
    <w:name w:val="Light Shading Accent 1"/>
    <w:basedOn w:val="TableNormal"/>
    <w:uiPriority w:val="60"/>
    <w:rsid w:val="006C5DF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uthor">
    <w:name w:val="author"/>
    <w:basedOn w:val="DefaultParagraphFont"/>
    <w:rsid w:val="00DF1EAE"/>
  </w:style>
  <w:style w:type="character" w:customStyle="1" w:styleId="fn">
    <w:name w:val="fn"/>
    <w:basedOn w:val="DefaultParagraphFont"/>
    <w:rsid w:val="00DF1E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0E4"/>
    <w:pPr>
      <w:spacing w:after="0" w:line="480" w:lineRule="auto"/>
    </w:pPr>
    <w:rPr>
      <w:rFonts w:ascii="Times New Roman" w:eastAsia="Times New Roman" w:hAnsi="Times New Roman" w:cs="Times New Roman"/>
      <w:bCs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43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3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3B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28B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8B8"/>
    <w:rPr>
      <w:rFonts w:ascii="Times New Roman" w:eastAsia="Times New Roman" w:hAnsi="Times New Roman" w:cs="Times New Roman"/>
      <w:bCs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E28B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8B8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E4323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13B92"/>
    <w:rPr>
      <w:rFonts w:asciiTheme="majorHAnsi" w:eastAsiaTheme="majorEastAsia" w:hAnsiTheme="majorHAnsi" w:cstheme="majorBidi"/>
      <w:b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13B92"/>
    <w:rPr>
      <w:rFonts w:asciiTheme="majorHAnsi" w:eastAsiaTheme="majorEastAsia" w:hAnsiTheme="majorHAnsi" w:cstheme="majorBidi"/>
      <w:b/>
      <w:color w:val="4F81BD" w:themeColor="accent1"/>
      <w:sz w:val="24"/>
      <w:szCs w:val="20"/>
    </w:rPr>
  </w:style>
  <w:style w:type="paragraph" w:styleId="NoSpacing">
    <w:name w:val="No Spacing"/>
    <w:link w:val="NoSpacingChar"/>
    <w:uiPriority w:val="1"/>
    <w:qFormat/>
    <w:rsid w:val="00E6600E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0"/>
    </w:rPr>
  </w:style>
  <w:style w:type="paragraph" w:styleId="ListParagraph">
    <w:name w:val="List Paragraph"/>
    <w:basedOn w:val="Normal"/>
    <w:uiPriority w:val="34"/>
    <w:qFormat/>
    <w:rsid w:val="00D46C76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C557B6"/>
    <w:rPr>
      <w:rFonts w:ascii="Times New Roman" w:eastAsia="Times New Roman" w:hAnsi="Times New Roman" w:cs="Times New Roman"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7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7B6"/>
    <w:rPr>
      <w:rFonts w:ascii="Tahoma" w:eastAsia="Times New Roman" w:hAnsi="Tahoma" w:cs="Tahoma"/>
      <w:bCs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1A70"/>
    <w:pPr>
      <w:spacing w:line="276" w:lineRule="auto"/>
      <w:outlineLvl w:val="9"/>
    </w:pPr>
    <w:rPr>
      <w:bCs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CE1A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E1A7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CE1A70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CE1A70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0B1A31"/>
    <w:pPr>
      <w:spacing w:after="200" w:line="240" w:lineRule="auto"/>
    </w:pPr>
    <w:rPr>
      <w:b/>
      <w:bCs w:val="0"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764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6">
    <w:name w:val="Medium Shading 1 Accent 6"/>
    <w:basedOn w:val="TableNormal"/>
    <w:uiPriority w:val="63"/>
    <w:rsid w:val="00565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byline">
    <w:name w:val="byline"/>
    <w:basedOn w:val="DefaultParagraphFont"/>
    <w:rsid w:val="00D3563B"/>
  </w:style>
  <w:style w:type="paragraph" w:customStyle="1" w:styleId="size08em">
    <w:name w:val="size08em"/>
    <w:basedOn w:val="Normal"/>
    <w:rsid w:val="00D3563B"/>
    <w:pPr>
      <w:spacing w:before="100" w:beforeAutospacing="1" w:after="100" w:afterAutospacing="1" w:line="240" w:lineRule="auto"/>
    </w:pPr>
    <w:rPr>
      <w:bCs w:val="0"/>
      <w:szCs w:val="24"/>
    </w:rPr>
  </w:style>
  <w:style w:type="character" w:styleId="Strong">
    <w:name w:val="Strong"/>
    <w:basedOn w:val="DefaultParagraphFont"/>
    <w:uiPriority w:val="22"/>
    <w:qFormat/>
    <w:rsid w:val="00D3563B"/>
    <w:rPr>
      <w:b/>
      <w:bCs/>
    </w:rPr>
  </w:style>
  <w:style w:type="table" w:styleId="LightShading-Accent1">
    <w:name w:val="Light Shading Accent 1"/>
    <w:basedOn w:val="TableNormal"/>
    <w:uiPriority w:val="60"/>
    <w:rsid w:val="006C5DF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uthor">
    <w:name w:val="author"/>
    <w:basedOn w:val="DefaultParagraphFont"/>
    <w:rsid w:val="00DF1EAE"/>
  </w:style>
  <w:style w:type="character" w:customStyle="1" w:styleId="fn">
    <w:name w:val="fn"/>
    <w:basedOn w:val="DefaultParagraphFont"/>
    <w:rsid w:val="00DF1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9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3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Data" Target="diagrams/data1.xml"/><Relationship Id="rId18" Type="http://schemas.openxmlformats.org/officeDocument/2006/relationships/image" Target="media/image1.png"/><Relationship Id="rId26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hyperlink" Target="http://www.hbr.org/2015/01/what-is-a-business-mode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charlottebevarage.com" TargetMode="External"/><Relationship Id="rId17" Type="http://schemas.microsoft.com/office/2007/relationships/diagramDrawing" Target="diagrams/drawing1.xml"/><Relationship Id="rId25" Type="http://schemas.openxmlformats.org/officeDocument/2006/relationships/hyperlink" Target="http://www.medicalnewstoday.com/articles/265990.php" TargetMode="Externa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20" Type="http://schemas.openxmlformats.org/officeDocument/2006/relationships/hyperlink" Target="https://hbr.org/search?term=andrea%20ovans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://www.census.gov/quickfacts/fact/table/charlottecitynorthcarolina/PST045218" TargetMode="External"/><Relationship Id="rId5" Type="http://schemas.microsoft.com/office/2007/relationships/stylesWithEffects" Target="stylesWithEffects.xml"/><Relationship Id="rId15" Type="http://schemas.openxmlformats.org/officeDocument/2006/relationships/diagramQuickStyle" Target="diagrams/quickStyle1.xml"/><Relationship Id="rId23" Type="http://schemas.openxmlformats.org/officeDocument/2006/relationships/hyperlink" Target="https://www.google.co.ke/search?tbo=p&amp;tbm=bks&amp;q=inauthor:%22Alistair+Farquharson%22&amp;source=gbs_metadata_r&amp;cad=6" TargetMode="External"/><Relationship Id="rId28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hyperlink" Target="https://www.foodbev.com/news/author/heatherburrell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diagramLayout" Target="diagrams/layout1.xml"/><Relationship Id="rId22" Type="http://schemas.openxmlformats.org/officeDocument/2006/relationships/hyperlink" Target="https://www.google.co.ke/search?tbo=p&amp;tbm=bks&amp;q=inauthor:%22Peter+Stimpson%22&amp;source=gbs_metadata_r&amp;cad=6" TargetMode="External"/><Relationship Id="rId27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Frequency</c:v>
                </c:pt>
              </c:strCache>
            </c:strRef>
          </c:tx>
          <c:invertIfNegative val="0"/>
          <c:cat>
            <c:strRef>
              <c:f>Sheet1!$A$2:$A$6</c:f>
              <c:strCache>
                <c:ptCount val="5"/>
                <c:pt idx="0">
                  <c:v>below High School</c:v>
                </c:pt>
                <c:pt idx="1">
                  <c:v>High School Graduate</c:v>
                </c:pt>
                <c:pt idx="2">
                  <c:v>Some College</c:v>
                </c:pt>
                <c:pt idx="3">
                  <c:v>Bachelors Degree</c:v>
                </c:pt>
                <c:pt idx="4">
                  <c:v>Graduate College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62046</c:v>
                </c:pt>
                <c:pt idx="1">
                  <c:v>98655</c:v>
                </c:pt>
                <c:pt idx="2" formatCode="#,##0">
                  <c:v>110048</c:v>
                </c:pt>
                <c:pt idx="3">
                  <c:v>154050</c:v>
                </c:pt>
                <c:pt idx="4">
                  <c:v>79906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5039616"/>
        <c:axId val="155042176"/>
      </c:barChart>
      <c:catAx>
        <c:axId val="155039616"/>
        <c:scaling>
          <c:orientation val="minMax"/>
        </c:scaling>
        <c:delete val="0"/>
        <c:axPos val="b"/>
        <c:majorTickMark val="out"/>
        <c:minorTickMark val="none"/>
        <c:tickLblPos val="nextTo"/>
        <c:crossAx val="155042176"/>
        <c:crosses val="autoZero"/>
        <c:auto val="1"/>
        <c:lblAlgn val="ctr"/>
        <c:lblOffset val="100"/>
        <c:noMultiLvlLbl val="0"/>
      </c:catAx>
      <c:valAx>
        <c:axId val="1550421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503961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monthly income</c:v>
                </c:pt>
              </c:strCache>
            </c:strRef>
          </c:tx>
          <c:invertIfNegative val="0"/>
          <c:cat>
            <c:strRef>
              <c:f>Sheet1!$A$2:$A$6</c:f>
              <c:strCache>
                <c:ptCount val="5"/>
                <c:pt idx="0">
                  <c:v>below high school</c:v>
                </c:pt>
                <c:pt idx="1">
                  <c:v>high school graduate</c:v>
                </c:pt>
                <c:pt idx="2">
                  <c:v>some college</c:v>
                </c:pt>
                <c:pt idx="3">
                  <c:v>bachelors degree</c:v>
                </c:pt>
                <c:pt idx="4">
                  <c:v>graduate degree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20286</c:v>
                </c:pt>
                <c:pt idx="1">
                  <c:v>25955</c:v>
                </c:pt>
                <c:pt idx="2">
                  <c:v>31943</c:v>
                </c:pt>
                <c:pt idx="3">
                  <c:v>52519</c:v>
                </c:pt>
                <c:pt idx="4">
                  <c:v>69801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4317056"/>
        <c:axId val="195474560"/>
      </c:barChart>
      <c:catAx>
        <c:axId val="184317056"/>
        <c:scaling>
          <c:orientation val="minMax"/>
        </c:scaling>
        <c:delete val="0"/>
        <c:axPos val="b"/>
        <c:majorTickMark val="out"/>
        <c:minorTickMark val="none"/>
        <c:tickLblPos val="nextTo"/>
        <c:crossAx val="195474560"/>
        <c:crosses val="autoZero"/>
        <c:auto val="1"/>
        <c:lblAlgn val="ctr"/>
        <c:lblOffset val="100"/>
        <c:noMultiLvlLbl val="0"/>
      </c:catAx>
      <c:valAx>
        <c:axId val="1954745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43170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CE74495-A3F3-420B-BBA3-CB691DC3ECB2}" type="doc">
      <dgm:prSet loTypeId="urn:microsoft.com/office/officeart/2009/3/layout/HorizontalOrganizationChart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C55053C2-BA53-4EBF-A447-C4BEAC33A988}">
      <dgm:prSet phldrT="[Text]"/>
      <dgm:spPr/>
      <dgm:t>
        <a:bodyPr/>
        <a:lstStyle/>
        <a:p>
          <a:r>
            <a:rPr lang="en-US"/>
            <a:t>Chair of the B.0.D</a:t>
          </a:r>
        </a:p>
      </dgm:t>
    </dgm:pt>
    <dgm:pt modelId="{261D0EC9-7818-4628-8E87-82E921DB19E1}" type="parTrans" cxnId="{F7E656A0-E993-46F7-A964-8131D760A086}">
      <dgm:prSet/>
      <dgm:spPr/>
      <dgm:t>
        <a:bodyPr/>
        <a:lstStyle/>
        <a:p>
          <a:endParaRPr lang="en-US"/>
        </a:p>
      </dgm:t>
    </dgm:pt>
    <dgm:pt modelId="{473FBBB0-E3C0-4121-9A18-48603730F207}" type="sibTrans" cxnId="{F7E656A0-E993-46F7-A964-8131D760A086}">
      <dgm:prSet/>
      <dgm:spPr/>
      <dgm:t>
        <a:bodyPr/>
        <a:lstStyle/>
        <a:p>
          <a:endParaRPr lang="en-US"/>
        </a:p>
      </dgm:t>
    </dgm:pt>
    <dgm:pt modelId="{5DEA1FE6-89BA-4890-A981-AA3C583A585F}">
      <dgm:prSet phldrT="[Text]"/>
      <dgm:spPr/>
      <dgm:t>
        <a:bodyPr/>
        <a:lstStyle/>
        <a:p>
          <a:r>
            <a:rPr lang="en-US"/>
            <a:t>C.O.O</a:t>
          </a:r>
        </a:p>
      </dgm:t>
    </dgm:pt>
    <dgm:pt modelId="{8C9BCB90-00F1-46BA-AFEE-4463B8CE5091}" type="parTrans" cxnId="{43353C5C-AB00-4D05-87AB-1FB199D75E2A}">
      <dgm:prSet/>
      <dgm:spPr/>
      <dgm:t>
        <a:bodyPr/>
        <a:lstStyle/>
        <a:p>
          <a:endParaRPr lang="en-US"/>
        </a:p>
      </dgm:t>
    </dgm:pt>
    <dgm:pt modelId="{475921F9-AFB0-4046-BED2-F9A0BFD07A47}" type="sibTrans" cxnId="{43353C5C-AB00-4D05-87AB-1FB199D75E2A}">
      <dgm:prSet/>
      <dgm:spPr/>
      <dgm:t>
        <a:bodyPr/>
        <a:lstStyle/>
        <a:p>
          <a:endParaRPr lang="en-US"/>
        </a:p>
      </dgm:t>
    </dgm:pt>
    <dgm:pt modelId="{7EEDC065-072F-42A7-8900-04F1CE801EB6}">
      <dgm:prSet phldrT="[Text]"/>
      <dgm:spPr/>
      <dgm:t>
        <a:bodyPr/>
        <a:lstStyle/>
        <a:p>
          <a:r>
            <a:rPr lang="en-US"/>
            <a:t>C.F.O</a:t>
          </a:r>
        </a:p>
      </dgm:t>
    </dgm:pt>
    <dgm:pt modelId="{7B74B517-4FD8-4B8F-A419-566F334622E8}" type="parTrans" cxnId="{244D9D6D-BB1C-45AC-BB49-FBB32C77548A}">
      <dgm:prSet/>
      <dgm:spPr/>
      <dgm:t>
        <a:bodyPr/>
        <a:lstStyle/>
        <a:p>
          <a:endParaRPr lang="en-US"/>
        </a:p>
      </dgm:t>
    </dgm:pt>
    <dgm:pt modelId="{D82595A3-6A36-462E-A360-695977CC2B99}" type="sibTrans" cxnId="{244D9D6D-BB1C-45AC-BB49-FBB32C77548A}">
      <dgm:prSet/>
      <dgm:spPr/>
      <dgm:t>
        <a:bodyPr/>
        <a:lstStyle/>
        <a:p>
          <a:endParaRPr lang="en-US"/>
        </a:p>
      </dgm:t>
    </dgm:pt>
    <dgm:pt modelId="{127F11F7-6181-475E-94E1-B5D2C90CD06D}">
      <dgm:prSet phldrT="[Text]"/>
      <dgm:spPr/>
      <dgm:t>
        <a:bodyPr/>
        <a:lstStyle/>
        <a:p>
          <a:r>
            <a:rPr lang="en-US"/>
            <a:t>Head of ICT</a:t>
          </a:r>
        </a:p>
      </dgm:t>
    </dgm:pt>
    <dgm:pt modelId="{01BFFD3B-41B8-4BA0-8B8F-BDE105D23FF9}" type="parTrans" cxnId="{548C3163-E847-48EC-B08B-63DD591C9B7D}">
      <dgm:prSet/>
      <dgm:spPr/>
      <dgm:t>
        <a:bodyPr/>
        <a:lstStyle/>
        <a:p>
          <a:endParaRPr lang="en-US"/>
        </a:p>
      </dgm:t>
    </dgm:pt>
    <dgm:pt modelId="{85146791-4166-47B6-819F-D2AE1838C92B}" type="sibTrans" cxnId="{548C3163-E847-48EC-B08B-63DD591C9B7D}">
      <dgm:prSet/>
      <dgm:spPr/>
      <dgm:t>
        <a:bodyPr/>
        <a:lstStyle/>
        <a:p>
          <a:endParaRPr lang="en-US"/>
        </a:p>
      </dgm:t>
    </dgm:pt>
    <dgm:pt modelId="{E46F6676-CDC9-4B58-9AD2-B4989BEB8B18}">
      <dgm:prSet/>
      <dgm:spPr/>
      <dgm:t>
        <a:bodyPr/>
        <a:lstStyle/>
        <a:p>
          <a:r>
            <a:rPr lang="en-US"/>
            <a:t>Head of HR</a:t>
          </a:r>
        </a:p>
      </dgm:t>
    </dgm:pt>
    <dgm:pt modelId="{0DB3A661-7C9A-4859-B14E-08F79A76371E}" type="parTrans" cxnId="{73085657-06DE-4CA8-8596-081CCCD08FFA}">
      <dgm:prSet/>
      <dgm:spPr/>
      <dgm:t>
        <a:bodyPr/>
        <a:lstStyle/>
        <a:p>
          <a:endParaRPr lang="en-US"/>
        </a:p>
      </dgm:t>
    </dgm:pt>
    <dgm:pt modelId="{C9C09FB3-CC4C-4648-82B5-A5A260CBB332}" type="sibTrans" cxnId="{73085657-06DE-4CA8-8596-081CCCD08FFA}">
      <dgm:prSet/>
      <dgm:spPr/>
      <dgm:t>
        <a:bodyPr/>
        <a:lstStyle/>
        <a:p>
          <a:endParaRPr lang="en-US"/>
        </a:p>
      </dgm:t>
    </dgm:pt>
    <dgm:pt modelId="{4F2B89B5-1A17-4285-B3DB-605C5E869480}" type="asst">
      <dgm:prSet phldrT="[Text]"/>
      <dgm:spPr/>
      <dgm:t>
        <a:bodyPr/>
        <a:lstStyle/>
        <a:p>
          <a:r>
            <a:rPr lang="en-US"/>
            <a:t>C.E.O</a:t>
          </a:r>
        </a:p>
      </dgm:t>
    </dgm:pt>
    <dgm:pt modelId="{F416DB4E-92A9-4F79-91CD-3F00A7EC53BF}" type="sibTrans" cxnId="{0FB6A475-596A-48BC-952C-199ABD505D8B}">
      <dgm:prSet/>
      <dgm:spPr/>
      <dgm:t>
        <a:bodyPr/>
        <a:lstStyle/>
        <a:p>
          <a:endParaRPr lang="en-US"/>
        </a:p>
      </dgm:t>
    </dgm:pt>
    <dgm:pt modelId="{75B4466C-B812-443E-8E3A-424C770F6EC0}" type="parTrans" cxnId="{0FB6A475-596A-48BC-952C-199ABD505D8B}">
      <dgm:prSet/>
      <dgm:spPr/>
      <dgm:t>
        <a:bodyPr/>
        <a:lstStyle/>
        <a:p>
          <a:endParaRPr lang="en-US"/>
        </a:p>
      </dgm:t>
    </dgm:pt>
    <dgm:pt modelId="{E6F900DD-7C3D-4B9F-92C8-13BFDDA87D28}" type="pres">
      <dgm:prSet presAssocID="{4CE74495-A3F3-420B-BBA3-CB691DC3ECB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77CA0602-221C-4569-8989-F07D33CB70EC}" type="pres">
      <dgm:prSet presAssocID="{C55053C2-BA53-4EBF-A447-C4BEAC33A988}" presName="hierRoot1" presStyleCnt="0">
        <dgm:presLayoutVars>
          <dgm:hierBranch val="init"/>
        </dgm:presLayoutVars>
      </dgm:prSet>
      <dgm:spPr/>
    </dgm:pt>
    <dgm:pt modelId="{E1903159-28C0-4F72-98B8-99C3894ED675}" type="pres">
      <dgm:prSet presAssocID="{C55053C2-BA53-4EBF-A447-C4BEAC33A988}" presName="rootComposite1" presStyleCnt="0"/>
      <dgm:spPr/>
    </dgm:pt>
    <dgm:pt modelId="{AD63D20B-6B78-4898-8101-B6E2B37B7441}" type="pres">
      <dgm:prSet presAssocID="{C55053C2-BA53-4EBF-A447-C4BEAC33A988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493FD62-134A-43A1-9927-A4E3F57FE7FA}" type="pres">
      <dgm:prSet presAssocID="{C55053C2-BA53-4EBF-A447-C4BEAC33A988}" presName="rootConnector1" presStyleLbl="node1" presStyleIdx="0" presStyleCnt="0"/>
      <dgm:spPr/>
      <dgm:t>
        <a:bodyPr/>
        <a:lstStyle/>
        <a:p>
          <a:endParaRPr lang="en-US"/>
        </a:p>
      </dgm:t>
    </dgm:pt>
    <dgm:pt modelId="{E8B4554B-14A6-4AA1-99AB-C8BC1C469C44}" type="pres">
      <dgm:prSet presAssocID="{C55053C2-BA53-4EBF-A447-C4BEAC33A988}" presName="hierChild2" presStyleCnt="0"/>
      <dgm:spPr/>
    </dgm:pt>
    <dgm:pt modelId="{F2D571C0-B760-46E4-B615-4A8F5BAF98AD}" type="pres">
      <dgm:prSet presAssocID="{8C9BCB90-00F1-46BA-AFEE-4463B8CE5091}" presName="Name64" presStyleLbl="parChTrans1D2" presStyleIdx="0" presStyleCnt="5"/>
      <dgm:spPr/>
      <dgm:t>
        <a:bodyPr/>
        <a:lstStyle/>
        <a:p>
          <a:endParaRPr lang="en-US"/>
        </a:p>
      </dgm:t>
    </dgm:pt>
    <dgm:pt modelId="{FD80919C-B843-47E6-88A0-717ABADE2512}" type="pres">
      <dgm:prSet presAssocID="{5DEA1FE6-89BA-4890-A981-AA3C583A585F}" presName="hierRoot2" presStyleCnt="0">
        <dgm:presLayoutVars>
          <dgm:hierBranch val="init"/>
        </dgm:presLayoutVars>
      </dgm:prSet>
      <dgm:spPr/>
    </dgm:pt>
    <dgm:pt modelId="{88412823-E828-43D6-912F-4D8156C937C9}" type="pres">
      <dgm:prSet presAssocID="{5DEA1FE6-89BA-4890-A981-AA3C583A585F}" presName="rootComposite" presStyleCnt="0"/>
      <dgm:spPr/>
    </dgm:pt>
    <dgm:pt modelId="{3642D29C-3067-4FB5-AFE1-8F5A333A3009}" type="pres">
      <dgm:prSet presAssocID="{5DEA1FE6-89BA-4890-A981-AA3C583A585F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3CF5993-FE46-4A33-B265-38987126DC86}" type="pres">
      <dgm:prSet presAssocID="{5DEA1FE6-89BA-4890-A981-AA3C583A585F}" presName="rootConnector" presStyleLbl="node2" presStyleIdx="0" presStyleCnt="4"/>
      <dgm:spPr/>
      <dgm:t>
        <a:bodyPr/>
        <a:lstStyle/>
        <a:p>
          <a:endParaRPr lang="en-US"/>
        </a:p>
      </dgm:t>
    </dgm:pt>
    <dgm:pt modelId="{8B75263B-00DD-4EF7-B71F-649072D9C14E}" type="pres">
      <dgm:prSet presAssocID="{5DEA1FE6-89BA-4890-A981-AA3C583A585F}" presName="hierChild4" presStyleCnt="0"/>
      <dgm:spPr/>
    </dgm:pt>
    <dgm:pt modelId="{03DFEEAB-218F-4173-97A6-D3DAD4635E02}" type="pres">
      <dgm:prSet presAssocID="{5DEA1FE6-89BA-4890-A981-AA3C583A585F}" presName="hierChild5" presStyleCnt="0"/>
      <dgm:spPr/>
    </dgm:pt>
    <dgm:pt modelId="{94DCCF75-E056-4569-BBA7-73EA97368DF3}" type="pres">
      <dgm:prSet presAssocID="{7B74B517-4FD8-4B8F-A419-566F334622E8}" presName="Name64" presStyleLbl="parChTrans1D2" presStyleIdx="1" presStyleCnt="5"/>
      <dgm:spPr/>
      <dgm:t>
        <a:bodyPr/>
        <a:lstStyle/>
        <a:p>
          <a:endParaRPr lang="en-US"/>
        </a:p>
      </dgm:t>
    </dgm:pt>
    <dgm:pt modelId="{B314EE3B-FB8F-4487-B601-1C23C1F593FE}" type="pres">
      <dgm:prSet presAssocID="{7EEDC065-072F-42A7-8900-04F1CE801EB6}" presName="hierRoot2" presStyleCnt="0">
        <dgm:presLayoutVars>
          <dgm:hierBranch val="init"/>
        </dgm:presLayoutVars>
      </dgm:prSet>
      <dgm:spPr/>
    </dgm:pt>
    <dgm:pt modelId="{1C852836-8FFB-4521-A9FF-B289F9F71BA0}" type="pres">
      <dgm:prSet presAssocID="{7EEDC065-072F-42A7-8900-04F1CE801EB6}" presName="rootComposite" presStyleCnt="0"/>
      <dgm:spPr/>
    </dgm:pt>
    <dgm:pt modelId="{7D56B5FC-A332-44EA-A21F-98FCCC4061CC}" type="pres">
      <dgm:prSet presAssocID="{7EEDC065-072F-42A7-8900-04F1CE801EB6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76D4221-5D20-4097-90BF-23EE62D5E505}" type="pres">
      <dgm:prSet presAssocID="{7EEDC065-072F-42A7-8900-04F1CE801EB6}" presName="rootConnector" presStyleLbl="node2" presStyleIdx="1" presStyleCnt="4"/>
      <dgm:spPr/>
      <dgm:t>
        <a:bodyPr/>
        <a:lstStyle/>
        <a:p>
          <a:endParaRPr lang="en-US"/>
        </a:p>
      </dgm:t>
    </dgm:pt>
    <dgm:pt modelId="{18375D13-B560-4FCA-B898-615E517BCA98}" type="pres">
      <dgm:prSet presAssocID="{7EEDC065-072F-42A7-8900-04F1CE801EB6}" presName="hierChild4" presStyleCnt="0"/>
      <dgm:spPr/>
    </dgm:pt>
    <dgm:pt modelId="{4F133583-B1FA-4016-AAA8-75AA9F7C470F}" type="pres">
      <dgm:prSet presAssocID="{7EEDC065-072F-42A7-8900-04F1CE801EB6}" presName="hierChild5" presStyleCnt="0"/>
      <dgm:spPr/>
    </dgm:pt>
    <dgm:pt modelId="{9355ADD4-442F-48DC-A175-3D0B4F6E2A92}" type="pres">
      <dgm:prSet presAssocID="{01BFFD3B-41B8-4BA0-8B8F-BDE105D23FF9}" presName="Name64" presStyleLbl="parChTrans1D2" presStyleIdx="2" presStyleCnt="5"/>
      <dgm:spPr/>
      <dgm:t>
        <a:bodyPr/>
        <a:lstStyle/>
        <a:p>
          <a:endParaRPr lang="en-US"/>
        </a:p>
      </dgm:t>
    </dgm:pt>
    <dgm:pt modelId="{E2D33F18-24D0-408F-8390-849D5EF8FB67}" type="pres">
      <dgm:prSet presAssocID="{127F11F7-6181-475E-94E1-B5D2C90CD06D}" presName="hierRoot2" presStyleCnt="0">
        <dgm:presLayoutVars>
          <dgm:hierBranch val="init"/>
        </dgm:presLayoutVars>
      </dgm:prSet>
      <dgm:spPr/>
    </dgm:pt>
    <dgm:pt modelId="{14AB4F27-5D70-4EE0-9E7C-291C553947BA}" type="pres">
      <dgm:prSet presAssocID="{127F11F7-6181-475E-94E1-B5D2C90CD06D}" presName="rootComposite" presStyleCnt="0"/>
      <dgm:spPr/>
    </dgm:pt>
    <dgm:pt modelId="{3B115B60-261A-4A65-BFA3-25CCD644A1B8}" type="pres">
      <dgm:prSet presAssocID="{127F11F7-6181-475E-94E1-B5D2C90CD06D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D9E84B9-E099-43F8-A1C1-AA95FE62A2F0}" type="pres">
      <dgm:prSet presAssocID="{127F11F7-6181-475E-94E1-B5D2C90CD06D}" presName="rootConnector" presStyleLbl="node2" presStyleIdx="2" presStyleCnt="4"/>
      <dgm:spPr/>
      <dgm:t>
        <a:bodyPr/>
        <a:lstStyle/>
        <a:p>
          <a:endParaRPr lang="en-US"/>
        </a:p>
      </dgm:t>
    </dgm:pt>
    <dgm:pt modelId="{0BFE282C-085E-4549-9EE3-CAB4C913BC67}" type="pres">
      <dgm:prSet presAssocID="{127F11F7-6181-475E-94E1-B5D2C90CD06D}" presName="hierChild4" presStyleCnt="0"/>
      <dgm:spPr/>
    </dgm:pt>
    <dgm:pt modelId="{7BF0E506-8004-4E6E-99EA-E61D7BA99E52}" type="pres">
      <dgm:prSet presAssocID="{127F11F7-6181-475E-94E1-B5D2C90CD06D}" presName="hierChild5" presStyleCnt="0"/>
      <dgm:spPr/>
    </dgm:pt>
    <dgm:pt modelId="{2EF0516B-F7E5-436A-8215-2D3FAA8451E0}" type="pres">
      <dgm:prSet presAssocID="{0DB3A661-7C9A-4859-B14E-08F79A76371E}" presName="Name64" presStyleLbl="parChTrans1D2" presStyleIdx="3" presStyleCnt="5"/>
      <dgm:spPr/>
      <dgm:t>
        <a:bodyPr/>
        <a:lstStyle/>
        <a:p>
          <a:endParaRPr lang="en-US"/>
        </a:p>
      </dgm:t>
    </dgm:pt>
    <dgm:pt modelId="{C0078912-62A2-4667-88B8-E27C611C2E13}" type="pres">
      <dgm:prSet presAssocID="{E46F6676-CDC9-4B58-9AD2-B4989BEB8B18}" presName="hierRoot2" presStyleCnt="0">
        <dgm:presLayoutVars>
          <dgm:hierBranch val="init"/>
        </dgm:presLayoutVars>
      </dgm:prSet>
      <dgm:spPr/>
    </dgm:pt>
    <dgm:pt modelId="{E10064B6-4CB5-4F20-AC9B-FC6BD3078251}" type="pres">
      <dgm:prSet presAssocID="{E46F6676-CDC9-4B58-9AD2-B4989BEB8B18}" presName="rootComposite" presStyleCnt="0"/>
      <dgm:spPr/>
    </dgm:pt>
    <dgm:pt modelId="{F9997B30-6053-45E8-B182-D6E899981756}" type="pres">
      <dgm:prSet presAssocID="{E46F6676-CDC9-4B58-9AD2-B4989BEB8B18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3A884DD-E97B-4069-BBA1-F01070447204}" type="pres">
      <dgm:prSet presAssocID="{E46F6676-CDC9-4B58-9AD2-B4989BEB8B18}" presName="rootConnector" presStyleLbl="node2" presStyleIdx="3" presStyleCnt="4"/>
      <dgm:spPr/>
      <dgm:t>
        <a:bodyPr/>
        <a:lstStyle/>
        <a:p>
          <a:endParaRPr lang="en-US"/>
        </a:p>
      </dgm:t>
    </dgm:pt>
    <dgm:pt modelId="{DAA545B1-C716-4062-9B68-04E545BDB7D6}" type="pres">
      <dgm:prSet presAssocID="{E46F6676-CDC9-4B58-9AD2-B4989BEB8B18}" presName="hierChild4" presStyleCnt="0"/>
      <dgm:spPr/>
    </dgm:pt>
    <dgm:pt modelId="{65E7D0B5-5252-48B3-84C3-0813F0EF09FA}" type="pres">
      <dgm:prSet presAssocID="{E46F6676-CDC9-4B58-9AD2-B4989BEB8B18}" presName="hierChild5" presStyleCnt="0"/>
      <dgm:spPr/>
    </dgm:pt>
    <dgm:pt modelId="{1EC64524-936B-4CB0-AD0E-A6B636937A02}" type="pres">
      <dgm:prSet presAssocID="{C55053C2-BA53-4EBF-A447-C4BEAC33A988}" presName="hierChild3" presStyleCnt="0"/>
      <dgm:spPr/>
    </dgm:pt>
    <dgm:pt modelId="{3DF23C49-848A-46E8-A015-B1244063D56B}" type="pres">
      <dgm:prSet presAssocID="{75B4466C-B812-443E-8E3A-424C770F6EC0}" presName="Name115" presStyleLbl="parChTrans1D2" presStyleIdx="4" presStyleCnt="5"/>
      <dgm:spPr/>
      <dgm:t>
        <a:bodyPr/>
        <a:lstStyle/>
        <a:p>
          <a:endParaRPr lang="en-US"/>
        </a:p>
      </dgm:t>
    </dgm:pt>
    <dgm:pt modelId="{1592D7E9-4C39-444D-9B13-916C8F2DCA8E}" type="pres">
      <dgm:prSet presAssocID="{4F2B89B5-1A17-4285-B3DB-605C5E869480}" presName="hierRoot3" presStyleCnt="0">
        <dgm:presLayoutVars>
          <dgm:hierBranch val="init"/>
        </dgm:presLayoutVars>
      </dgm:prSet>
      <dgm:spPr/>
    </dgm:pt>
    <dgm:pt modelId="{8BB4F1BF-B0CE-45A9-9EA7-08133BA2B5C1}" type="pres">
      <dgm:prSet presAssocID="{4F2B89B5-1A17-4285-B3DB-605C5E869480}" presName="rootComposite3" presStyleCnt="0"/>
      <dgm:spPr/>
    </dgm:pt>
    <dgm:pt modelId="{578C95F9-0ADE-478C-A7A2-9820CCCCAF3D}" type="pres">
      <dgm:prSet presAssocID="{4F2B89B5-1A17-4285-B3DB-605C5E869480}" presName="rootText3" presStyleLbl="asst1" presStyleIdx="0" presStyleCnt="1" custLinFactNeighborX="-4135" custLinFactNeighborY="5616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DD86BF0-25C3-4AFC-938E-C3E3D0468BD5}" type="pres">
      <dgm:prSet presAssocID="{4F2B89B5-1A17-4285-B3DB-605C5E869480}" presName="rootConnector3" presStyleLbl="asst1" presStyleIdx="0" presStyleCnt="1"/>
      <dgm:spPr/>
      <dgm:t>
        <a:bodyPr/>
        <a:lstStyle/>
        <a:p>
          <a:endParaRPr lang="en-US"/>
        </a:p>
      </dgm:t>
    </dgm:pt>
    <dgm:pt modelId="{F991ADE8-F51E-41C2-8668-8B9A2DBEF3C1}" type="pres">
      <dgm:prSet presAssocID="{4F2B89B5-1A17-4285-B3DB-605C5E869480}" presName="hierChild6" presStyleCnt="0"/>
      <dgm:spPr/>
    </dgm:pt>
    <dgm:pt modelId="{6D5FC739-48EE-4F9F-A3D9-B11B213E2998}" type="pres">
      <dgm:prSet presAssocID="{4F2B89B5-1A17-4285-B3DB-605C5E869480}" presName="hierChild7" presStyleCnt="0"/>
      <dgm:spPr/>
    </dgm:pt>
  </dgm:ptLst>
  <dgm:cxnLst>
    <dgm:cxn modelId="{0FB6A475-596A-48BC-952C-199ABD505D8B}" srcId="{C55053C2-BA53-4EBF-A447-C4BEAC33A988}" destId="{4F2B89B5-1A17-4285-B3DB-605C5E869480}" srcOrd="0" destOrd="0" parTransId="{75B4466C-B812-443E-8E3A-424C770F6EC0}" sibTransId="{F416DB4E-92A9-4F79-91CD-3F00A7EC53BF}"/>
    <dgm:cxn modelId="{68DA01D4-372A-469F-BCA9-D56EDF66007F}" type="presOf" srcId="{8C9BCB90-00F1-46BA-AFEE-4463B8CE5091}" destId="{F2D571C0-B760-46E4-B615-4A8F5BAF98AD}" srcOrd="0" destOrd="0" presId="urn:microsoft.com/office/officeart/2009/3/layout/HorizontalOrganizationChart"/>
    <dgm:cxn modelId="{6AF301E3-6DC9-4D92-AD62-6861F5D743AC}" type="presOf" srcId="{7B74B517-4FD8-4B8F-A419-566F334622E8}" destId="{94DCCF75-E056-4569-BBA7-73EA97368DF3}" srcOrd="0" destOrd="0" presId="urn:microsoft.com/office/officeart/2009/3/layout/HorizontalOrganizationChart"/>
    <dgm:cxn modelId="{231F7FCD-243C-4071-B4CF-CE738C3D41AE}" type="presOf" srcId="{E46F6676-CDC9-4B58-9AD2-B4989BEB8B18}" destId="{F9997B30-6053-45E8-B182-D6E899981756}" srcOrd="0" destOrd="0" presId="urn:microsoft.com/office/officeart/2009/3/layout/HorizontalOrganizationChart"/>
    <dgm:cxn modelId="{98993FB5-C6DF-439E-9E22-BC756881B033}" type="presOf" srcId="{C55053C2-BA53-4EBF-A447-C4BEAC33A988}" destId="{AD63D20B-6B78-4898-8101-B6E2B37B7441}" srcOrd="0" destOrd="0" presId="urn:microsoft.com/office/officeart/2009/3/layout/HorizontalOrganizationChart"/>
    <dgm:cxn modelId="{E6F0B008-732F-475E-A7BC-099347B96087}" type="presOf" srcId="{7EEDC065-072F-42A7-8900-04F1CE801EB6}" destId="{E76D4221-5D20-4097-90BF-23EE62D5E505}" srcOrd="1" destOrd="0" presId="urn:microsoft.com/office/officeart/2009/3/layout/HorizontalOrganizationChart"/>
    <dgm:cxn modelId="{3DC00C92-2B46-408A-B19F-F6A35719C3DC}" type="presOf" srcId="{7EEDC065-072F-42A7-8900-04F1CE801EB6}" destId="{7D56B5FC-A332-44EA-A21F-98FCCC4061CC}" srcOrd="0" destOrd="0" presId="urn:microsoft.com/office/officeart/2009/3/layout/HorizontalOrganizationChart"/>
    <dgm:cxn modelId="{F2428835-0438-4217-BEC4-5B75ADD01012}" type="presOf" srcId="{5DEA1FE6-89BA-4890-A981-AA3C583A585F}" destId="{3642D29C-3067-4FB5-AFE1-8F5A333A3009}" srcOrd="0" destOrd="0" presId="urn:microsoft.com/office/officeart/2009/3/layout/HorizontalOrganizationChart"/>
    <dgm:cxn modelId="{89B45F9D-FBAF-4499-934F-CE50FDD6118E}" type="presOf" srcId="{75B4466C-B812-443E-8E3A-424C770F6EC0}" destId="{3DF23C49-848A-46E8-A015-B1244063D56B}" srcOrd="0" destOrd="0" presId="urn:microsoft.com/office/officeart/2009/3/layout/HorizontalOrganizationChart"/>
    <dgm:cxn modelId="{F7E656A0-E993-46F7-A964-8131D760A086}" srcId="{4CE74495-A3F3-420B-BBA3-CB691DC3ECB2}" destId="{C55053C2-BA53-4EBF-A447-C4BEAC33A988}" srcOrd="0" destOrd="0" parTransId="{261D0EC9-7818-4628-8E87-82E921DB19E1}" sibTransId="{473FBBB0-E3C0-4121-9A18-48603730F207}"/>
    <dgm:cxn modelId="{499FD4E1-773D-4743-B267-4489341A3E03}" type="presOf" srcId="{127F11F7-6181-475E-94E1-B5D2C90CD06D}" destId="{1D9E84B9-E099-43F8-A1C1-AA95FE62A2F0}" srcOrd="1" destOrd="0" presId="urn:microsoft.com/office/officeart/2009/3/layout/HorizontalOrganizationChart"/>
    <dgm:cxn modelId="{9070AE52-05F8-47B4-BF5D-DA3808F34390}" type="presOf" srcId="{E46F6676-CDC9-4B58-9AD2-B4989BEB8B18}" destId="{B3A884DD-E97B-4069-BBA1-F01070447204}" srcOrd="1" destOrd="0" presId="urn:microsoft.com/office/officeart/2009/3/layout/HorizontalOrganizationChart"/>
    <dgm:cxn modelId="{43353C5C-AB00-4D05-87AB-1FB199D75E2A}" srcId="{C55053C2-BA53-4EBF-A447-C4BEAC33A988}" destId="{5DEA1FE6-89BA-4890-A981-AA3C583A585F}" srcOrd="1" destOrd="0" parTransId="{8C9BCB90-00F1-46BA-AFEE-4463B8CE5091}" sibTransId="{475921F9-AFB0-4046-BED2-F9A0BFD07A47}"/>
    <dgm:cxn modelId="{548C3163-E847-48EC-B08B-63DD591C9B7D}" srcId="{C55053C2-BA53-4EBF-A447-C4BEAC33A988}" destId="{127F11F7-6181-475E-94E1-B5D2C90CD06D}" srcOrd="3" destOrd="0" parTransId="{01BFFD3B-41B8-4BA0-8B8F-BDE105D23FF9}" sibTransId="{85146791-4166-47B6-819F-D2AE1838C92B}"/>
    <dgm:cxn modelId="{A83255D5-B4E0-4C52-8AAC-F63597790065}" type="presOf" srcId="{C55053C2-BA53-4EBF-A447-C4BEAC33A988}" destId="{5493FD62-134A-43A1-9927-A4E3F57FE7FA}" srcOrd="1" destOrd="0" presId="urn:microsoft.com/office/officeart/2009/3/layout/HorizontalOrganizationChart"/>
    <dgm:cxn modelId="{E3097F13-D674-4B11-9A80-9AB5DFC06F62}" type="presOf" srcId="{0DB3A661-7C9A-4859-B14E-08F79A76371E}" destId="{2EF0516B-F7E5-436A-8215-2D3FAA8451E0}" srcOrd="0" destOrd="0" presId="urn:microsoft.com/office/officeart/2009/3/layout/HorizontalOrganizationChart"/>
    <dgm:cxn modelId="{73085657-06DE-4CA8-8596-081CCCD08FFA}" srcId="{C55053C2-BA53-4EBF-A447-C4BEAC33A988}" destId="{E46F6676-CDC9-4B58-9AD2-B4989BEB8B18}" srcOrd="4" destOrd="0" parTransId="{0DB3A661-7C9A-4859-B14E-08F79A76371E}" sibTransId="{C9C09FB3-CC4C-4648-82B5-A5A260CBB332}"/>
    <dgm:cxn modelId="{E7BFA158-10E4-4530-890B-4FFAA73A950F}" type="presOf" srcId="{4F2B89B5-1A17-4285-B3DB-605C5E869480}" destId="{9DD86BF0-25C3-4AFC-938E-C3E3D0468BD5}" srcOrd="1" destOrd="0" presId="urn:microsoft.com/office/officeart/2009/3/layout/HorizontalOrganizationChart"/>
    <dgm:cxn modelId="{BC89C619-5ACB-4191-9605-202B4257AC27}" type="presOf" srcId="{4F2B89B5-1A17-4285-B3DB-605C5E869480}" destId="{578C95F9-0ADE-478C-A7A2-9820CCCCAF3D}" srcOrd="0" destOrd="0" presId="urn:microsoft.com/office/officeart/2009/3/layout/HorizontalOrganizationChart"/>
    <dgm:cxn modelId="{244D9D6D-BB1C-45AC-BB49-FBB32C77548A}" srcId="{C55053C2-BA53-4EBF-A447-C4BEAC33A988}" destId="{7EEDC065-072F-42A7-8900-04F1CE801EB6}" srcOrd="2" destOrd="0" parTransId="{7B74B517-4FD8-4B8F-A419-566F334622E8}" sibTransId="{D82595A3-6A36-462E-A360-695977CC2B99}"/>
    <dgm:cxn modelId="{7B9A0C52-91C5-498E-907A-E4A6FEB4480D}" type="presOf" srcId="{4CE74495-A3F3-420B-BBA3-CB691DC3ECB2}" destId="{E6F900DD-7C3D-4B9F-92C8-13BFDDA87D28}" srcOrd="0" destOrd="0" presId="urn:microsoft.com/office/officeart/2009/3/layout/HorizontalOrganizationChart"/>
    <dgm:cxn modelId="{C1A367CC-0636-406C-9054-7BE7FBCF43EA}" type="presOf" srcId="{127F11F7-6181-475E-94E1-B5D2C90CD06D}" destId="{3B115B60-261A-4A65-BFA3-25CCD644A1B8}" srcOrd="0" destOrd="0" presId="urn:microsoft.com/office/officeart/2009/3/layout/HorizontalOrganizationChart"/>
    <dgm:cxn modelId="{2EC136D8-001E-42C6-B672-46DC5D530890}" type="presOf" srcId="{5DEA1FE6-89BA-4890-A981-AA3C583A585F}" destId="{03CF5993-FE46-4A33-B265-38987126DC86}" srcOrd="1" destOrd="0" presId="urn:microsoft.com/office/officeart/2009/3/layout/HorizontalOrganizationChart"/>
    <dgm:cxn modelId="{D4E74DF7-683B-41B9-8080-9A8ED53CEFBE}" type="presOf" srcId="{01BFFD3B-41B8-4BA0-8B8F-BDE105D23FF9}" destId="{9355ADD4-442F-48DC-A175-3D0B4F6E2A92}" srcOrd="0" destOrd="0" presId="urn:microsoft.com/office/officeart/2009/3/layout/HorizontalOrganizationChart"/>
    <dgm:cxn modelId="{6B361D57-5FE3-4D2A-ADEB-34EBF6CDB9EA}" type="presParOf" srcId="{E6F900DD-7C3D-4B9F-92C8-13BFDDA87D28}" destId="{77CA0602-221C-4569-8989-F07D33CB70EC}" srcOrd="0" destOrd="0" presId="urn:microsoft.com/office/officeart/2009/3/layout/HorizontalOrganizationChart"/>
    <dgm:cxn modelId="{11FC2A76-3C1B-492C-B9F1-86B07054F796}" type="presParOf" srcId="{77CA0602-221C-4569-8989-F07D33CB70EC}" destId="{E1903159-28C0-4F72-98B8-99C3894ED675}" srcOrd="0" destOrd="0" presId="urn:microsoft.com/office/officeart/2009/3/layout/HorizontalOrganizationChart"/>
    <dgm:cxn modelId="{4E234DE5-3CA4-4B3D-AA04-B52F16CB23B0}" type="presParOf" srcId="{E1903159-28C0-4F72-98B8-99C3894ED675}" destId="{AD63D20B-6B78-4898-8101-B6E2B37B7441}" srcOrd="0" destOrd="0" presId="urn:microsoft.com/office/officeart/2009/3/layout/HorizontalOrganizationChart"/>
    <dgm:cxn modelId="{2EBDC7D4-3FF3-4180-A201-DFE4D129C62D}" type="presParOf" srcId="{E1903159-28C0-4F72-98B8-99C3894ED675}" destId="{5493FD62-134A-43A1-9927-A4E3F57FE7FA}" srcOrd="1" destOrd="0" presId="urn:microsoft.com/office/officeart/2009/3/layout/HorizontalOrganizationChart"/>
    <dgm:cxn modelId="{FEDB9018-1B3B-4462-A599-B58BBBF822B0}" type="presParOf" srcId="{77CA0602-221C-4569-8989-F07D33CB70EC}" destId="{E8B4554B-14A6-4AA1-99AB-C8BC1C469C44}" srcOrd="1" destOrd="0" presId="urn:microsoft.com/office/officeart/2009/3/layout/HorizontalOrganizationChart"/>
    <dgm:cxn modelId="{6F120F16-4BDE-4118-9F33-AB05F669C86D}" type="presParOf" srcId="{E8B4554B-14A6-4AA1-99AB-C8BC1C469C44}" destId="{F2D571C0-B760-46E4-B615-4A8F5BAF98AD}" srcOrd="0" destOrd="0" presId="urn:microsoft.com/office/officeart/2009/3/layout/HorizontalOrganizationChart"/>
    <dgm:cxn modelId="{43CF8C87-2B23-41AD-A6D8-7848090AAEEB}" type="presParOf" srcId="{E8B4554B-14A6-4AA1-99AB-C8BC1C469C44}" destId="{FD80919C-B843-47E6-88A0-717ABADE2512}" srcOrd="1" destOrd="0" presId="urn:microsoft.com/office/officeart/2009/3/layout/HorizontalOrganizationChart"/>
    <dgm:cxn modelId="{1B180106-45C8-4517-83D7-CFF08A62E826}" type="presParOf" srcId="{FD80919C-B843-47E6-88A0-717ABADE2512}" destId="{88412823-E828-43D6-912F-4D8156C937C9}" srcOrd="0" destOrd="0" presId="urn:microsoft.com/office/officeart/2009/3/layout/HorizontalOrganizationChart"/>
    <dgm:cxn modelId="{88928581-05A6-41C9-AD70-FEEA1D385D1A}" type="presParOf" srcId="{88412823-E828-43D6-912F-4D8156C937C9}" destId="{3642D29C-3067-4FB5-AFE1-8F5A333A3009}" srcOrd="0" destOrd="0" presId="urn:microsoft.com/office/officeart/2009/3/layout/HorizontalOrganizationChart"/>
    <dgm:cxn modelId="{C18FF98C-F5B3-47F5-8803-56E03026556A}" type="presParOf" srcId="{88412823-E828-43D6-912F-4D8156C937C9}" destId="{03CF5993-FE46-4A33-B265-38987126DC86}" srcOrd="1" destOrd="0" presId="urn:microsoft.com/office/officeart/2009/3/layout/HorizontalOrganizationChart"/>
    <dgm:cxn modelId="{6AF23A32-4959-46DD-A1C1-2C28160A4844}" type="presParOf" srcId="{FD80919C-B843-47E6-88A0-717ABADE2512}" destId="{8B75263B-00DD-4EF7-B71F-649072D9C14E}" srcOrd="1" destOrd="0" presId="urn:microsoft.com/office/officeart/2009/3/layout/HorizontalOrganizationChart"/>
    <dgm:cxn modelId="{EA377402-0DB4-4E26-9222-B09241A51570}" type="presParOf" srcId="{FD80919C-B843-47E6-88A0-717ABADE2512}" destId="{03DFEEAB-218F-4173-97A6-D3DAD4635E02}" srcOrd="2" destOrd="0" presId="urn:microsoft.com/office/officeart/2009/3/layout/HorizontalOrganizationChart"/>
    <dgm:cxn modelId="{F853B68E-6818-4231-8599-E3F1D573EA1C}" type="presParOf" srcId="{E8B4554B-14A6-4AA1-99AB-C8BC1C469C44}" destId="{94DCCF75-E056-4569-BBA7-73EA97368DF3}" srcOrd="2" destOrd="0" presId="urn:microsoft.com/office/officeart/2009/3/layout/HorizontalOrganizationChart"/>
    <dgm:cxn modelId="{52CFA7C8-865E-44C5-BFC3-579D97B6D81D}" type="presParOf" srcId="{E8B4554B-14A6-4AA1-99AB-C8BC1C469C44}" destId="{B314EE3B-FB8F-4487-B601-1C23C1F593FE}" srcOrd="3" destOrd="0" presId="urn:microsoft.com/office/officeart/2009/3/layout/HorizontalOrganizationChart"/>
    <dgm:cxn modelId="{0C137E28-3F06-49EC-9C18-EC0270C28849}" type="presParOf" srcId="{B314EE3B-FB8F-4487-B601-1C23C1F593FE}" destId="{1C852836-8FFB-4521-A9FF-B289F9F71BA0}" srcOrd="0" destOrd="0" presId="urn:microsoft.com/office/officeart/2009/3/layout/HorizontalOrganizationChart"/>
    <dgm:cxn modelId="{97E52C87-18F0-4CE6-B6A7-81AA255D3657}" type="presParOf" srcId="{1C852836-8FFB-4521-A9FF-B289F9F71BA0}" destId="{7D56B5FC-A332-44EA-A21F-98FCCC4061CC}" srcOrd="0" destOrd="0" presId="urn:microsoft.com/office/officeart/2009/3/layout/HorizontalOrganizationChart"/>
    <dgm:cxn modelId="{DC84E9A6-ADD7-4422-AD83-C5D81A0782C6}" type="presParOf" srcId="{1C852836-8FFB-4521-A9FF-B289F9F71BA0}" destId="{E76D4221-5D20-4097-90BF-23EE62D5E505}" srcOrd="1" destOrd="0" presId="urn:microsoft.com/office/officeart/2009/3/layout/HorizontalOrganizationChart"/>
    <dgm:cxn modelId="{10ACD3D1-D79A-49BF-AC90-8AFCB8FC7A2D}" type="presParOf" srcId="{B314EE3B-FB8F-4487-B601-1C23C1F593FE}" destId="{18375D13-B560-4FCA-B898-615E517BCA98}" srcOrd="1" destOrd="0" presId="urn:microsoft.com/office/officeart/2009/3/layout/HorizontalOrganizationChart"/>
    <dgm:cxn modelId="{46DD05F5-AAE2-4E2B-BC39-9BD8C6DE7BAE}" type="presParOf" srcId="{B314EE3B-FB8F-4487-B601-1C23C1F593FE}" destId="{4F133583-B1FA-4016-AAA8-75AA9F7C470F}" srcOrd="2" destOrd="0" presId="urn:microsoft.com/office/officeart/2009/3/layout/HorizontalOrganizationChart"/>
    <dgm:cxn modelId="{13CD0B90-D673-4358-BF56-815B1932968B}" type="presParOf" srcId="{E8B4554B-14A6-4AA1-99AB-C8BC1C469C44}" destId="{9355ADD4-442F-48DC-A175-3D0B4F6E2A92}" srcOrd="4" destOrd="0" presId="urn:microsoft.com/office/officeart/2009/3/layout/HorizontalOrganizationChart"/>
    <dgm:cxn modelId="{0552E30E-2010-402E-BF5C-72CD687AE5DF}" type="presParOf" srcId="{E8B4554B-14A6-4AA1-99AB-C8BC1C469C44}" destId="{E2D33F18-24D0-408F-8390-849D5EF8FB67}" srcOrd="5" destOrd="0" presId="urn:microsoft.com/office/officeart/2009/3/layout/HorizontalOrganizationChart"/>
    <dgm:cxn modelId="{C4D8B1BC-4A8D-4B02-957B-9D87EA42D2BD}" type="presParOf" srcId="{E2D33F18-24D0-408F-8390-849D5EF8FB67}" destId="{14AB4F27-5D70-4EE0-9E7C-291C553947BA}" srcOrd="0" destOrd="0" presId="urn:microsoft.com/office/officeart/2009/3/layout/HorizontalOrganizationChart"/>
    <dgm:cxn modelId="{0380226B-4664-496B-A904-413DA14F6429}" type="presParOf" srcId="{14AB4F27-5D70-4EE0-9E7C-291C553947BA}" destId="{3B115B60-261A-4A65-BFA3-25CCD644A1B8}" srcOrd="0" destOrd="0" presId="urn:microsoft.com/office/officeart/2009/3/layout/HorizontalOrganizationChart"/>
    <dgm:cxn modelId="{E0A19B3B-E565-4F73-8451-776D05AA89E1}" type="presParOf" srcId="{14AB4F27-5D70-4EE0-9E7C-291C553947BA}" destId="{1D9E84B9-E099-43F8-A1C1-AA95FE62A2F0}" srcOrd="1" destOrd="0" presId="urn:microsoft.com/office/officeart/2009/3/layout/HorizontalOrganizationChart"/>
    <dgm:cxn modelId="{2BFBB43E-6C6E-44AC-A736-3098B67CACA2}" type="presParOf" srcId="{E2D33F18-24D0-408F-8390-849D5EF8FB67}" destId="{0BFE282C-085E-4549-9EE3-CAB4C913BC67}" srcOrd="1" destOrd="0" presId="urn:microsoft.com/office/officeart/2009/3/layout/HorizontalOrganizationChart"/>
    <dgm:cxn modelId="{63F65032-0A91-4622-B4DA-B1641DFF907B}" type="presParOf" srcId="{E2D33F18-24D0-408F-8390-849D5EF8FB67}" destId="{7BF0E506-8004-4E6E-99EA-E61D7BA99E52}" srcOrd="2" destOrd="0" presId="urn:microsoft.com/office/officeart/2009/3/layout/HorizontalOrganizationChart"/>
    <dgm:cxn modelId="{07A368C0-7024-4175-A170-A377571083A2}" type="presParOf" srcId="{E8B4554B-14A6-4AA1-99AB-C8BC1C469C44}" destId="{2EF0516B-F7E5-436A-8215-2D3FAA8451E0}" srcOrd="6" destOrd="0" presId="urn:microsoft.com/office/officeart/2009/3/layout/HorizontalOrganizationChart"/>
    <dgm:cxn modelId="{52EE8474-85C5-472B-9D52-00C43514A994}" type="presParOf" srcId="{E8B4554B-14A6-4AA1-99AB-C8BC1C469C44}" destId="{C0078912-62A2-4667-88B8-E27C611C2E13}" srcOrd="7" destOrd="0" presId="urn:microsoft.com/office/officeart/2009/3/layout/HorizontalOrganizationChart"/>
    <dgm:cxn modelId="{AB303272-1A09-43A1-A34E-0B984CF2A094}" type="presParOf" srcId="{C0078912-62A2-4667-88B8-E27C611C2E13}" destId="{E10064B6-4CB5-4F20-AC9B-FC6BD3078251}" srcOrd="0" destOrd="0" presId="urn:microsoft.com/office/officeart/2009/3/layout/HorizontalOrganizationChart"/>
    <dgm:cxn modelId="{08A2A367-84D7-4101-947B-062883BEC10B}" type="presParOf" srcId="{E10064B6-4CB5-4F20-AC9B-FC6BD3078251}" destId="{F9997B30-6053-45E8-B182-D6E899981756}" srcOrd="0" destOrd="0" presId="urn:microsoft.com/office/officeart/2009/3/layout/HorizontalOrganizationChart"/>
    <dgm:cxn modelId="{49641CE8-CEC9-4DC6-ADD9-FB9D463E944D}" type="presParOf" srcId="{E10064B6-4CB5-4F20-AC9B-FC6BD3078251}" destId="{B3A884DD-E97B-4069-BBA1-F01070447204}" srcOrd="1" destOrd="0" presId="urn:microsoft.com/office/officeart/2009/3/layout/HorizontalOrganizationChart"/>
    <dgm:cxn modelId="{8D914C56-D372-4BB7-9071-588938ED5757}" type="presParOf" srcId="{C0078912-62A2-4667-88B8-E27C611C2E13}" destId="{DAA545B1-C716-4062-9B68-04E545BDB7D6}" srcOrd="1" destOrd="0" presId="urn:microsoft.com/office/officeart/2009/3/layout/HorizontalOrganizationChart"/>
    <dgm:cxn modelId="{8C78E58A-A1A1-474C-AD7D-B2065D25C149}" type="presParOf" srcId="{C0078912-62A2-4667-88B8-E27C611C2E13}" destId="{65E7D0B5-5252-48B3-84C3-0813F0EF09FA}" srcOrd="2" destOrd="0" presId="urn:microsoft.com/office/officeart/2009/3/layout/HorizontalOrganizationChart"/>
    <dgm:cxn modelId="{7DD40FDF-0424-40F0-A0EE-E1459E8983A6}" type="presParOf" srcId="{77CA0602-221C-4569-8989-F07D33CB70EC}" destId="{1EC64524-936B-4CB0-AD0E-A6B636937A02}" srcOrd="2" destOrd="0" presId="urn:microsoft.com/office/officeart/2009/3/layout/HorizontalOrganizationChart"/>
    <dgm:cxn modelId="{4E587A41-5CA5-4CCE-A7F6-C9EDCEC1634B}" type="presParOf" srcId="{1EC64524-936B-4CB0-AD0E-A6B636937A02}" destId="{3DF23C49-848A-46E8-A015-B1244063D56B}" srcOrd="0" destOrd="0" presId="urn:microsoft.com/office/officeart/2009/3/layout/HorizontalOrganizationChart"/>
    <dgm:cxn modelId="{574938CD-EB07-435D-A7A3-5DA3726FD61C}" type="presParOf" srcId="{1EC64524-936B-4CB0-AD0E-A6B636937A02}" destId="{1592D7E9-4C39-444D-9B13-916C8F2DCA8E}" srcOrd="1" destOrd="0" presId="urn:microsoft.com/office/officeart/2009/3/layout/HorizontalOrganizationChart"/>
    <dgm:cxn modelId="{B75EEE60-A8DD-44EB-B554-25FAF0116B15}" type="presParOf" srcId="{1592D7E9-4C39-444D-9B13-916C8F2DCA8E}" destId="{8BB4F1BF-B0CE-45A9-9EA7-08133BA2B5C1}" srcOrd="0" destOrd="0" presId="urn:microsoft.com/office/officeart/2009/3/layout/HorizontalOrganizationChart"/>
    <dgm:cxn modelId="{5D7F355D-1B57-41AA-8264-36BDC38CB62F}" type="presParOf" srcId="{8BB4F1BF-B0CE-45A9-9EA7-08133BA2B5C1}" destId="{578C95F9-0ADE-478C-A7A2-9820CCCCAF3D}" srcOrd="0" destOrd="0" presId="urn:microsoft.com/office/officeart/2009/3/layout/HorizontalOrganizationChart"/>
    <dgm:cxn modelId="{DE63E6D8-F898-45BE-87C8-151C8A42C595}" type="presParOf" srcId="{8BB4F1BF-B0CE-45A9-9EA7-08133BA2B5C1}" destId="{9DD86BF0-25C3-4AFC-938E-C3E3D0468BD5}" srcOrd="1" destOrd="0" presId="urn:microsoft.com/office/officeart/2009/3/layout/HorizontalOrganizationChart"/>
    <dgm:cxn modelId="{071638D1-4FFC-4A03-87A7-689BB2C0EDA0}" type="presParOf" srcId="{1592D7E9-4C39-444D-9B13-916C8F2DCA8E}" destId="{F991ADE8-F51E-41C2-8668-8B9A2DBEF3C1}" srcOrd="1" destOrd="0" presId="urn:microsoft.com/office/officeart/2009/3/layout/HorizontalOrganizationChart"/>
    <dgm:cxn modelId="{B0875645-EA45-485C-A889-D49A40FBEADF}" type="presParOf" srcId="{1592D7E9-4C39-444D-9B13-916C8F2DCA8E}" destId="{6D5FC739-48EE-4F9F-A3D9-B11B213E2998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DF23C49-848A-46E8-A015-B1244063D56B}">
      <dsp:nvSpPr>
        <dsp:cNvPr id="0" name=""/>
        <dsp:cNvSpPr/>
      </dsp:nvSpPr>
      <dsp:spPr>
        <a:xfrm>
          <a:off x="1704240" y="1600200"/>
          <a:ext cx="1120984" cy="1851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20984" y="18519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F0516B-F7E5-436A-8215-2D3FAA8451E0}">
      <dsp:nvSpPr>
        <dsp:cNvPr id="0" name=""/>
        <dsp:cNvSpPr/>
      </dsp:nvSpPr>
      <dsp:spPr>
        <a:xfrm>
          <a:off x="1704240" y="1600200"/>
          <a:ext cx="2382719" cy="10977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212525" y="0"/>
              </a:lnTo>
              <a:lnTo>
                <a:pt x="2212525" y="1097752"/>
              </a:lnTo>
              <a:lnTo>
                <a:pt x="2382719" y="109775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55ADD4-442F-48DC-A175-3D0B4F6E2A92}">
      <dsp:nvSpPr>
        <dsp:cNvPr id="0" name=""/>
        <dsp:cNvSpPr/>
      </dsp:nvSpPr>
      <dsp:spPr>
        <a:xfrm>
          <a:off x="1704240" y="1600200"/>
          <a:ext cx="2382719" cy="3659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212525" y="0"/>
              </a:lnTo>
              <a:lnTo>
                <a:pt x="2212525" y="365917"/>
              </a:lnTo>
              <a:lnTo>
                <a:pt x="2382719" y="3659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DCCF75-E056-4569-BBA7-73EA97368DF3}">
      <dsp:nvSpPr>
        <dsp:cNvPr id="0" name=""/>
        <dsp:cNvSpPr/>
      </dsp:nvSpPr>
      <dsp:spPr>
        <a:xfrm>
          <a:off x="1704240" y="1234282"/>
          <a:ext cx="2382719" cy="365917"/>
        </a:xfrm>
        <a:custGeom>
          <a:avLst/>
          <a:gdLst/>
          <a:ahLst/>
          <a:cxnLst/>
          <a:rect l="0" t="0" r="0" b="0"/>
          <a:pathLst>
            <a:path>
              <a:moveTo>
                <a:pt x="0" y="365917"/>
              </a:moveTo>
              <a:lnTo>
                <a:pt x="2212525" y="365917"/>
              </a:lnTo>
              <a:lnTo>
                <a:pt x="2212525" y="0"/>
              </a:lnTo>
              <a:lnTo>
                <a:pt x="2382719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D571C0-B760-46E4-B615-4A8F5BAF98AD}">
      <dsp:nvSpPr>
        <dsp:cNvPr id="0" name=""/>
        <dsp:cNvSpPr/>
      </dsp:nvSpPr>
      <dsp:spPr>
        <a:xfrm>
          <a:off x="1704240" y="502447"/>
          <a:ext cx="2382719" cy="1097752"/>
        </a:xfrm>
        <a:custGeom>
          <a:avLst/>
          <a:gdLst/>
          <a:ahLst/>
          <a:cxnLst/>
          <a:rect l="0" t="0" r="0" b="0"/>
          <a:pathLst>
            <a:path>
              <a:moveTo>
                <a:pt x="0" y="1097752"/>
              </a:moveTo>
              <a:lnTo>
                <a:pt x="2212525" y="1097752"/>
              </a:lnTo>
              <a:lnTo>
                <a:pt x="2212525" y="0"/>
              </a:lnTo>
              <a:lnTo>
                <a:pt x="2382719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63D20B-6B78-4898-8101-B6E2B37B7441}">
      <dsp:nvSpPr>
        <dsp:cNvPr id="0" name=""/>
        <dsp:cNvSpPr/>
      </dsp:nvSpPr>
      <dsp:spPr>
        <a:xfrm>
          <a:off x="2297" y="1340653"/>
          <a:ext cx="1701942" cy="51909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Chair of the B.0.D</a:t>
          </a:r>
        </a:p>
      </dsp:txBody>
      <dsp:txXfrm>
        <a:off x="2297" y="1340653"/>
        <a:ext cx="1701942" cy="519092"/>
      </dsp:txXfrm>
    </dsp:sp>
    <dsp:sp modelId="{3642D29C-3067-4FB5-AFE1-8F5A333A3009}">
      <dsp:nvSpPr>
        <dsp:cNvPr id="0" name=""/>
        <dsp:cNvSpPr/>
      </dsp:nvSpPr>
      <dsp:spPr>
        <a:xfrm>
          <a:off x="4086959" y="242900"/>
          <a:ext cx="1701942" cy="51909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C.O.O</a:t>
          </a:r>
        </a:p>
      </dsp:txBody>
      <dsp:txXfrm>
        <a:off x="4086959" y="242900"/>
        <a:ext cx="1701942" cy="519092"/>
      </dsp:txXfrm>
    </dsp:sp>
    <dsp:sp modelId="{7D56B5FC-A332-44EA-A21F-98FCCC4061CC}">
      <dsp:nvSpPr>
        <dsp:cNvPr id="0" name=""/>
        <dsp:cNvSpPr/>
      </dsp:nvSpPr>
      <dsp:spPr>
        <a:xfrm>
          <a:off x="4086959" y="974736"/>
          <a:ext cx="1701942" cy="51909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C.F.O</a:t>
          </a:r>
        </a:p>
      </dsp:txBody>
      <dsp:txXfrm>
        <a:off x="4086959" y="974736"/>
        <a:ext cx="1701942" cy="519092"/>
      </dsp:txXfrm>
    </dsp:sp>
    <dsp:sp modelId="{3B115B60-261A-4A65-BFA3-25CCD644A1B8}">
      <dsp:nvSpPr>
        <dsp:cNvPr id="0" name=""/>
        <dsp:cNvSpPr/>
      </dsp:nvSpPr>
      <dsp:spPr>
        <a:xfrm>
          <a:off x="4086959" y="1706571"/>
          <a:ext cx="1701942" cy="51909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Head of ICT</a:t>
          </a:r>
        </a:p>
      </dsp:txBody>
      <dsp:txXfrm>
        <a:off x="4086959" y="1706571"/>
        <a:ext cx="1701942" cy="519092"/>
      </dsp:txXfrm>
    </dsp:sp>
    <dsp:sp modelId="{F9997B30-6053-45E8-B182-D6E899981756}">
      <dsp:nvSpPr>
        <dsp:cNvPr id="0" name=""/>
        <dsp:cNvSpPr/>
      </dsp:nvSpPr>
      <dsp:spPr>
        <a:xfrm>
          <a:off x="4086959" y="2438406"/>
          <a:ext cx="1701942" cy="51909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Head of HR</a:t>
          </a:r>
        </a:p>
      </dsp:txBody>
      <dsp:txXfrm>
        <a:off x="4086959" y="2438406"/>
        <a:ext cx="1701942" cy="519092"/>
      </dsp:txXfrm>
    </dsp:sp>
    <dsp:sp modelId="{578C95F9-0ADE-478C-A7A2-9820CCCCAF3D}">
      <dsp:nvSpPr>
        <dsp:cNvPr id="0" name=""/>
        <dsp:cNvSpPr/>
      </dsp:nvSpPr>
      <dsp:spPr>
        <a:xfrm>
          <a:off x="1974253" y="1266305"/>
          <a:ext cx="1701942" cy="51909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C.E.O</a:t>
          </a:r>
        </a:p>
      </dsp:txBody>
      <dsp:txXfrm>
        <a:off x="1974253" y="1266305"/>
        <a:ext cx="1701942" cy="51909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2019-07-01T00:00:00</PublishDate>
  <Abstract/>
  <CompanyAddress>3936CorporationCir, NC-29216</CompanyAddress>
  <CompanyPhone>+1 773-325-1998</CompanyPhone>
  <CompanyFax>312-456-1844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>
    <b:Tag>Cha07</b:Tag>
    <b:SourceType>Book</b:SourceType>
    <b:Guid>{B7BF7E03-D233-43EF-8725-9B8B137EB900}</b:Guid>
    <b:Title>The entrepreneur's guide to writing business plans and proposals.</b:Title>
    <b:Year>2007</b:Year>
    <b:City>Westport, Conn</b:City>
    <b:Publisher>Praeger</b:Publisher>
    <b:Author>
      <b:Author>
        <b:NameList>
          <b:Person>
            <b:Last>Chambers</b:Last>
            <b:First>K</b:First>
          </b:Person>
        </b:NameList>
      </b:Author>
    </b:Author>
    <b:RefOrder>1</b:RefOrder>
  </b:Source>
  <b:Source>
    <b:Tag>Che181</b:Tag>
    <b:SourceType>Book</b:SourceType>
    <b:Guid>{A287DC43-F166-40A0-92C3-483C713B2D9F}</b:Guid>
    <b:Title>Strategic marketing management,</b:Title>
    <b:Year>2018</b:Year>
    <b:City>Chicago, IL; Cerebellum Press</b:City>
    <b:Author>
      <b:Author>
        <b:NameList>
          <b:Person>
            <b:Last>Chernev</b:Last>
          </b:Person>
          <b:Person>
            <b:Last>Kotler</b:Last>
          </b:Person>
        </b:NameList>
      </b:Author>
    </b:Author>
    <b:RefOrder>3</b:RefOrder>
  </b:Source>
  <b:Source>
    <b:Tag>Kir16</b:Tag>
    <b:SourceType>Book</b:SourceType>
    <b:Guid>{160881A4-F10D-4332-A4CA-44C1645EB2DF}</b:Guid>
    <b:Title>Build a better vision statement: Extending research with practical advice.</b:Title>
    <b:Year>2016</b:Year>
    <b:City>Lanham: Lexington Books</b:City>
    <b:Author>
      <b:Author>
        <b:NameList>
          <b:Person>
            <b:Last>Kirkpatrick</b:Last>
          </b:Person>
        </b:NameList>
      </b:Author>
    </b:Author>
    <b:RefOrder>2</b:RefOrder>
  </b:Source>
  <b:Source>
    <b:Tag>Ova15</b:Tag>
    <b:SourceType>ArticleInAPeriodical</b:SourceType>
    <b:Guid>{203BE811-D386-428D-BB8F-AB924DB29CA7}</b:Guid>
    <b:Title>What is a business model?</b:Title>
    <b:Year>2015</b:Year>
    <b:PeriodicalTitle>Harvard Business Review</b:PeriodicalTitle>
    <b:Month>January</b:Month>
    <b:Day>23</b:Day>
    <b:Author>
      <b:Author>
        <b:NameList>
          <b:Person>
            <b:Last>Ovans</b:Last>
          </b:Person>
        </b:NameList>
      </b:Author>
    </b:Author>
    <b:RefOrder>4</b:RefOrder>
  </b:Source>
  <b:Source>
    <b:Tag>Vol17</b:Tag>
    <b:SourceType>Book</b:SourceType>
    <b:Guid>{9619F169-2E79-4F4E-8DB4-2BB5DCD5D191}</b:Guid>
    <b:Title>Reinventing business models: How firms cope with disruption</b:Title>
    <b:Year>2017</b:Year>
    <b:City>Oxford University Press</b:City>
    <b:Publisher>Oxford University Press</b:Publisher>
    <b:Author>
      <b:Author>
        <b:NameList>
          <b:Person>
            <b:Last>Volberda</b:Last>
          </b:Person>
          <b:Person>
            <b:Last>Bosch</b:Last>
          </b:Person>
          <b:Person>
            <b:Last>Heij</b:Last>
          </b:Person>
        </b:NameList>
      </b:Author>
    </b:Author>
    <b:RefOrder>5</b:RefOrder>
  </b:Source>
  <b:Source>
    <b:Tag>Reu13</b:Tag>
    <b:SourceType>Book</b:SourceType>
    <b:Guid>{DF76E112-1E99-479E-A0F7-0863EAB9DF51}</b:Guid>
    <b:Title>Managing business risk: A practical guide to protecting your business.</b:Title>
    <b:Year>2013</b:Year>
    <b:City>London</b:City>
    <b:Publisher>Kogan Page</b:Publisher>
    <b:Author>
      <b:Author>
        <b:NameList>
          <b:Person>
            <b:Last>Reuvid</b:Last>
            <b:First>J</b:First>
          </b:Person>
        </b:NameList>
      </b:Author>
    </b:Author>
    <b:RefOrder>6</b:RefOrder>
  </b:Source>
  <b:Source>
    <b:Tag>DuB12</b:Tag>
    <b:SourceType>Book</b:SourceType>
    <b:Guid>{CE1195E5-D86B-4D30-AA74-A0B44F50DFDB}</b:Guid>
    <b:Title>Essential of Management, (9th Edition),</b:Title>
    <b:Year>2012</b:Year>
    <b:Publisher>Cengage Learning</b:Publisher>
    <b:Author>
      <b:Author>
        <b:NameList>
          <b:Person>
            <b:Last>DuBrin</b:Last>
            <b:First>A</b:First>
          </b:Person>
        </b:NameList>
      </b:Author>
    </b:Author>
    <b:RefOrder>7</b:RefOrder>
  </b:Source>
  <b:Source>
    <b:Tag>Sti14</b:Tag>
    <b:SourceType>Book</b:SourceType>
    <b:Guid>{31B7EA96-06BF-481F-B631-E81F67E5F985}</b:Guid>
    <b:Title>Cambridge International AS and A Level Business Coursebook with CD-ROM</b:Title>
    <b:Year>2014</b:Year>
    <b:Publisher>Cambridge University Pres</b:Publisher>
    <b:Author>
      <b:Author>
        <b:NameList>
          <b:Person>
            <b:Last>Stimpson</b:Last>
            <b:First>P</b:First>
          </b:Person>
          <b:Person>
            <b:Last>Farquharson</b:Last>
            <b:First>A</b:First>
          </b:Person>
        </b:NameList>
      </b:Author>
    </b:Author>
    <b:RefOrder>8</b:RefOrder>
  </b:Source>
  <b:Source>
    <b:Tag>Sla111</b:Tag>
    <b:SourceType>JournalArticle</b:SourceType>
    <b:Guid>{884CEB83-340D-4BAF-AC5D-8D71A097C34F}</b:Guid>
    <b:Title>The Triple Bottom Line: What is it and how does it work?”</b:Title>
    <b:Year>2011</b:Year>
    <b:JournalName>Indiana Business Review, Vol. 86, issue 1</b:JournalName>
    <b:Author>
      <b:Author>
        <b:NameList>
          <b:Person>
            <b:Last>Slaper</b:Last>
            <b:First>T</b:First>
          </b:Person>
          <b:Person>
            <b:Last>Hall</b:Last>
            <b:First>T</b:First>
          </b:Person>
        </b:NameList>
      </b:Author>
    </b:Author>
    <b:RefOrder>9</b:RefOrder>
  </b:Source>
  <b:Source>
    <b:Tag>USC18</b:Tag>
    <b:SourceType>Book</b:SourceType>
    <b:Guid>{C5603A27-5BA7-4F20-B8D2-78510580FD80}</b:Guid>
    <b:Title>QuickFacts: Charlotte City, North Carolina</b:Title>
    <b:Year>2018</b:Year>
    <b:Author>
      <b:Author>
        <b:Corporate>U.S. Census Bureau</b:Corporate>
      </b:Author>
    </b:Author>
    <b:Publisher>AUTHOR</b:Publisher>
    <b:RefOrder>10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09735C-09D0-4C1E-BB7A-73F86896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8830</Words>
  <Characters>50336</Characters>
  <Application>Microsoft Office Word</Application>
  <DocSecurity>0</DocSecurity>
  <Lines>419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CHARLOTTE BEVERAGE COMPANY: BUSINESS PLAN REPORT</vt:lpstr>
    </vt:vector>
  </TitlesOfParts>
  <Manager/>
  <Company/>
  <LinksUpToDate>false</LinksUpToDate>
  <CharactersWithSpaces>59048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CHARLOTTE BEVERAGE COMPANY: BUSINESS PLAN REPORT</dc:title>
  <dc:creator/>
  <cp:lastModifiedBy/>
  <cp:revision>1</cp:revision>
  <dcterms:created xsi:type="dcterms:W3CDTF">2019-07-12T16:45:00Z</dcterms:created>
  <dcterms:modified xsi:type="dcterms:W3CDTF">2019-07-21T03:28:00Z</dcterms:modified>
</cp:coreProperties>
</file>